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E8" w:rsidRPr="00585645" w:rsidRDefault="00846EE8" w:rsidP="00846EE8">
      <w:pPr>
        <w:ind w:firstLine="567"/>
        <w:jc w:val="both"/>
        <w:rPr>
          <w:rFonts w:cs="TAHER"/>
          <w:sz w:val="32"/>
          <w:szCs w:val="32"/>
          <w:rtl/>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rtl/>
          <w:lang w:bidi="ar-LB"/>
        </w:rPr>
      </w:pPr>
    </w:p>
    <w:p w:rsidR="00846EE8" w:rsidRPr="00585645" w:rsidRDefault="00846EE8" w:rsidP="00846EE8">
      <w:pPr>
        <w:ind w:firstLine="567"/>
        <w:jc w:val="both"/>
        <w:rPr>
          <w:rFonts w:cs="TAHER"/>
          <w:sz w:val="32"/>
          <w:szCs w:val="32"/>
          <w:rtl/>
          <w:lang w:bidi="ar-LB"/>
        </w:rPr>
      </w:pPr>
    </w:p>
    <w:p w:rsidR="00846EE8" w:rsidRPr="00792804" w:rsidRDefault="00846EE8" w:rsidP="00846EE8">
      <w:pPr>
        <w:ind w:firstLine="567"/>
        <w:jc w:val="center"/>
        <w:rPr>
          <w:rFonts w:cs="TAHER"/>
          <w:sz w:val="48"/>
          <w:szCs w:val="48"/>
          <w:lang w:bidi="ar-LB"/>
        </w:rPr>
      </w:pPr>
      <w:r w:rsidRPr="00FF71D5">
        <w:rPr>
          <w:rFonts w:cs="Sultan bold"/>
          <w:sz w:val="48"/>
          <w:szCs w:val="48"/>
          <w:rtl/>
          <w:lang w:bidi="ar-LB"/>
        </w:rPr>
        <w:t>أهل البيت</w:t>
      </w:r>
      <w:r w:rsidRPr="00792804">
        <w:rPr>
          <w:rFonts w:cs="TAHER"/>
          <w:sz w:val="48"/>
          <w:szCs w:val="48"/>
          <w:rtl/>
          <w:lang w:bidi="ar-LB"/>
        </w:rPr>
        <w:t>^</w:t>
      </w:r>
    </w:p>
    <w:p w:rsidR="00846EE8" w:rsidRPr="00FF71D5" w:rsidRDefault="00846EE8" w:rsidP="00846EE8">
      <w:pPr>
        <w:ind w:firstLine="567"/>
        <w:jc w:val="center"/>
        <w:rPr>
          <w:rFonts w:cs="Sultan bold"/>
          <w:sz w:val="48"/>
          <w:szCs w:val="48"/>
          <w:lang w:bidi="ar-LB"/>
        </w:rPr>
      </w:pPr>
      <w:r w:rsidRPr="00FF71D5">
        <w:rPr>
          <w:rFonts w:cs="Sultan bold"/>
          <w:sz w:val="48"/>
          <w:szCs w:val="48"/>
          <w:rtl/>
          <w:lang w:bidi="ar-LB"/>
        </w:rPr>
        <w:t>في فكر</w:t>
      </w:r>
    </w:p>
    <w:p w:rsidR="00846EE8" w:rsidRPr="00FF71D5" w:rsidRDefault="00846EE8" w:rsidP="00846EE8">
      <w:pPr>
        <w:ind w:firstLine="567"/>
        <w:jc w:val="center"/>
        <w:rPr>
          <w:rFonts w:cs="Sultan bold"/>
          <w:sz w:val="48"/>
          <w:szCs w:val="48"/>
          <w:lang w:bidi="ar-LB"/>
        </w:rPr>
      </w:pPr>
      <w:r w:rsidRPr="00FF71D5">
        <w:rPr>
          <w:rFonts w:cs="Sultan bold"/>
          <w:sz w:val="48"/>
          <w:szCs w:val="48"/>
          <w:rtl/>
          <w:lang w:bidi="ar-LB"/>
        </w:rPr>
        <w:t>الإمام الخميني</w:t>
      </w: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846EE8" w:rsidRPr="00585645" w:rsidRDefault="00846EE8" w:rsidP="00846EE8">
      <w:pPr>
        <w:ind w:firstLine="567"/>
        <w:jc w:val="both"/>
        <w:rPr>
          <w:rFonts w:cs="TAHER"/>
          <w:sz w:val="32"/>
          <w:szCs w:val="32"/>
          <w:lang w:bidi="ar-LB"/>
        </w:rPr>
      </w:pPr>
    </w:p>
    <w:p w:rsidR="00FF71D5" w:rsidRDefault="00FF71D5" w:rsidP="00FF71D5">
      <w:pPr>
        <w:pStyle w:val="1"/>
        <w:ind w:firstLine="567"/>
        <w:rPr>
          <w:rFonts w:cs="Sultan bold"/>
          <w:color w:val="auto"/>
          <w:rtl/>
          <w:lang w:bidi="ar-LB"/>
        </w:rPr>
      </w:pPr>
    </w:p>
    <w:p w:rsidR="00FF71D5" w:rsidRDefault="00FF71D5" w:rsidP="00FF71D5">
      <w:pPr>
        <w:pStyle w:val="1"/>
        <w:ind w:firstLine="567"/>
        <w:jc w:val="center"/>
        <w:rPr>
          <w:rFonts w:cs="Sultan bold"/>
          <w:color w:val="auto"/>
          <w:rtl/>
          <w:lang w:bidi="ar-LB"/>
        </w:rPr>
      </w:pPr>
    </w:p>
    <w:p w:rsidR="00FF71D5" w:rsidRDefault="00FF71D5" w:rsidP="00FF71D5">
      <w:pPr>
        <w:rPr>
          <w:rtl/>
          <w:lang w:bidi="ar-LB"/>
        </w:rPr>
      </w:pPr>
    </w:p>
    <w:p w:rsidR="00960877" w:rsidRDefault="00960877" w:rsidP="00FF71D5">
      <w:pPr>
        <w:rPr>
          <w:rtl/>
          <w:lang w:bidi="ar-LB"/>
        </w:rPr>
      </w:pPr>
    </w:p>
    <w:p w:rsidR="00960877" w:rsidRDefault="00960877" w:rsidP="00FF71D5">
      <w:pPr>
        <w:rPr>
          <w:rtl/>
          <w:lang w:bidi="ar-LB"/>
        </w:rPr>
      </w:pPr>
    </w:p>
    <w:p w:rsidR="00960877" w:rsidRPr="00FF71D5" w:rsidRDefault="00960877" w:rsidP="00FF71D5">
      <w:pPr>
        <w:rPr>
          <w:rtl/>
          <w:lang w:bidi="ar-LB"/>
        </w:rPr>
      </w:pPr>
    </w:p>
    <w:p w:rsidR="00FF71D5" w:rsidRPr="00FF71D5" w:rsidRDefault="00FF71D5" w:rsidP="00FF71D5">
      <w:pPr>
        <w:rPr>
          <w:rtl/>
          <w:lang w:bidi="ar-LB"/>
        </w:rPr>
      </w:pPr>
    </w:p>
    <w:p w:rsidR="00846EE8" w:rsidRPr="00FF71D5" w:rsidRDefault="002F105E" w:rsidP="00FF71D5">
      <w:pPr>
        <w:pStyle w:val="1"/>
        <w:ind w:firstLine="567"/>
        <w:jc w:val="center"/>
        <w:rPr>
          <w:rFonts w:cs="Sultan bold"/>
          <w:color w:val="auto"/>
          <w:rtl/>
          <w:lang w:bidi="ar-LB"/>
        </w:rPr>
      </w:pPr>
      <w:bookmarkStart w:id="0" w:name="_Toc518383931"/>
      <w:r>
        <w:rPr>
          <w:rFonts w:cs="Sultan bold"/>
          <w:noProof/>
          <w:color w:val="auto"/>
          <w:rtl/>
        </w:rPr>
        <w:lastRenderedPageBreak/>
        <w:pict>
          <v:rect id="_x0000_s1036" style="position:absolute;left:0;text-align:left;margin-left:-12.15pt;margin-top:-43.55pt;width:343.2pt;height:39.75pt;z-index:251668480" strokecolor="white [3212]"/>
        </w:pict>
      </w:r>
      <w:r w:rsidR="00846EE8" w:rsidRPr="00792804">
        <w:rPr>
          <w:rFonts w:cs="Sultan bold" w:hint="cs"/>
          <w:color w:val="auto"/>
          <w:rtl/>
          <w:lang w:bidi="ar-LB"/>
        </w:rPr>
        <w:t>فخر واعتزاز</w:t>
      </w:r>
      <w:bookmarkEnd w:id="0"/>
    </w:p>
    <w:p w:rsidR="00FF71D5" w:rsidRPr="00585645" w:rsidRDefault="00846EE8" w:rsidP="00FF71D5">
      <w:pPr>
        <w:spacing w:line="480" w:lineRule="exact"/>
        <w:ind w:firstLine="567"/>
        <w:jc w:val="both"/>
        <w:rPr>
          <w:rFonts w:cs="TAHER"/>
          <w:sz w:val="32"/>
          <w:szCs w:val="32"/>
          <w:rtl/>
          <w:lang w:bidi="ar-LB"/>
        </w:rPr>
      </w:pPr>
      <w:r w:rsidRPr="00585645">
        <w:rPr>
          <w:rFonts w:cs="TAHER"/>
          <w:sz w:val="32"/>
          <w:szCs w:val="32"/>
          <w:rtl/>
          <w:lang w:bidi="ar-LB"/>
        </w:rPr>
        <w:t>الإمام الخميني</w:t>
      </w:r>
      <w:r w:rsidRPr="00585645">
        <w:rPr>
          <w:rFonts w:cs="TAHER" w:hint="cs"/>
          <w:sz w:val="32"/>
          <w:szCs w:val="32"/>
          <w:rtl/>
          <w:lang w:bidi="ar-LB"/>
        </w:rPr>
        <w:t>+</w:t>
      </w:r>
    </w:p>
    <w:p w:rsidR="00846EE8" w:rsidRPr="00585645" w:rsidRDefault="00846EE8" w:rsidP="00FF71D5">
      <w:pPr>
        <w:spacing w:line="480" w:lineRule="exact"/>
        <w:ind w:firstLine="567"/>
        <w:jc w:val="both"/>
        <w:rPr>
          <w:rFonts w:cs="TAHER"/>
          <w:sz w:val="32"/>
          <w:szCs w:val="32"/>
          <w:rtl/>
          <w:lang w:bidi="ar-LB"/>
        </w:rPr>
      </w:pPr>
      <w:r w:rsidRPr="00585645">
        <w:rPr>
          <w:rFonts w:cs="TAHER"/>
          <w:sz w:val="32"/>
          <w:szCs w:val="32"/>
          <w:rtl/>
          <w:lang w:bidi="ar-LB"/>
        </w:rPr>
        <w:t>نحن نفخر بأن أئمتنا هم الأئمة المعصومون بدءً من علي ب</w:t>
      </w:r>
      <w:r>
        <w:rPr>
          <w:rFonts w:cs="TAHER" w:hint="cs"/>
          <w:sz w:val="32"/>
          <w:szCs w:val="32"/>
          <w:rtl/>
          <w:lang w:bidi="ar-LB"/>
        </w:rPr>
        <w:t>ن</w:t>
      </w:r>
      <w:r w:rsidRPr="00585645">
        <w:rPr>
          <w:rFonts w:cs="TAHER"/>
          <w:sz w:val="32"/>
          <w:szCs w:val="32"/>
          <w:rtl/>
          <w:lang w:bidi="ar-LB"/>
        </w:rPr>
        <w:t xml:space="preserve"> أبي طالب عليه السلام وختماً بمنقذ البشرية حضرة المهدي صاحب الزمان عليه وعلى آبائه آلاف  التحية والسلام، وهو بمشيئة الله القدير، حيّ يراقب الأمور. </w:t>
      </w:r>
    </w:p>
    <w:p w:rsidR="00846EE8" w:rsidRPr="00585645" w:rsidRDefault="00846EE8" w:rsidP="00FF71D5">
      <w:pPr>
        <w:spacing w:line="480" w:lineRule="exact"/>
        <w:ind w:firstLine="567"/>
        <w:jc w:val="both"/>
        <w:rPr>
          <w:rFonts w:cs="TAHER"/>
          <w:sz w:val="32"/>
          <w:szCs w:val="32"/>
          <w:rtl/>
          <w:lang w:bidi="ar-LB"/>
        </w:rPr>
      </w:pPr>
      <w:r w:rsidRPr="00585645">
        <w:rPr>
          <w:rFonts w:cs="TAHER"/>
          <w:sz w:val="32"/>
          <w:szCs w:val="32"/>
          <w:rtl/>
          <w:lang w:bidi="ar-LB"/>
        </w:rPr>
        <w:t xml:space="preserve">نحن نفخر بأن الأدعية وهي القرآن الصاعد وفيها الحياة إنما هي من فيض أئمتنا المعصومين. وعندنا مناجاة الأئمة الشعبانية ودعا الحسين بن علي عليه السلام في عرفات، وعندنا الصحيفة السجادية زبور آل محمد والصحيفة الفاطمية وهي الكتاب الذي ألهمه الله تعالى للزهراء المرضية عليها السلام. </w:t>
      </w:r>
    </w:p>
    <w:p w:rsidR="00846EE8" w:rsidRPr="00585645" w:rsidRDefault="00846EE8" w:rsidP="00FF71D5">
      <w:pPr>
        <w:spacing w:line="480" w:lineRule="exact"/>
        <w:ind w:firstLine="567"/>
        <w:jc w:val="both"/>
        <w:rPr>
          <w:rFonts w:cs="TAHER"/>
          <w:sz w:val="32"/>
          <w:szCs w:val="32"/>
          <w:rtl/>
          <w:lang w:bidi="ar-LB"/>
        </w:rPr>
      </w:pPr>
      <w:r w:rsidRPr="00585645">
        <w:rPr>
          <w:rFonts w:cs="TAHER"/>
          <w:sz w:val="32"/>
          <w:szCs w:val="32"/>
          <w:rtl/>
          <w:lang w:bidi="ar-LB"/>
        </w:rPr>
        <w:t xml:space="preserve">نحن نفخر بأن منا باقر العلوم وهو أعظم شخصية تاريخية ما عرفها ولا يستطيع معرفتها إلا الله سبحانه وتعالى ورسوله صلى الله عليه وآله وسلم والأئمة  المعصومون عليهم السلام. </w:t>
      </w:r>
    </w:p>
    <w:p w:rsidR="00846EE8" w:rsidRPr="00585645" w:rsidRDefault="00846EE8" w:rsidP="00FF71D5">
      <w:pPr>
        <w:spacing w:line="480" w:lineRule="exact"/>
        <w:ind w:firstLine="567"/>
        <w:jc w:val="both"/>
        <w:rPr>
          <w:rFonts w:cs="TAHER"/>
          <w:sz w:val="32"/>
          <w:szCs w:val="32"/>
          <w:rtl/>
          <w:lang w:bidi="ar-LB"/>
        </w:rPr>
      </w:pPr>
      <w:r w:rsidRPr="00585645">
        <w:rPr>
          <w:rFonts w:cs="TAHER"/>
          <w:sz w:val="32"/>
          <w:szCs w:val="32"/>
          <w:rtl/>
          <w:lang w:bidi="ar-LB"/>
        </w:rPr>
        <w:t xml:space="preserve">نحن نفخر بأن مذهبنا جعفري، ففقهنا هذا البحر المعطاء بلا حد وهو واحد من آثاره. </w:t>
      </w:r>
    </w:p>
    <w:p w:rsidR="00846EE8" w:rsidRPr="00585645" w:rsidRDefault="00846EE8" w:rsidP="00FF71D5">
      <w:pPr>
        <w:spacing w:line="480" w:lineRule="exact"/>
        <w:ind w:firstLine="567"/>
        <w:jc w:val="both"/>
        <w:rPr>
          <w:rFonts w:cs="TAHER"/>
          <w:sz w:val="32"/>
          <w:szCs w:val="32"/>
          <w:rtl/>
          <w:lang w:bidi="ar-LB"/>
        </w:rPr>
      </w:pPr>
      <w:r w:rsidRPr="00585645">
        <w:rPr>
          <w:rFonts w:cs="TAHER"/>
          <w:sz w:val="32"/>
          <w:szCs w:val="32"/>
          <w:rtl/>
          <w:lang w:bidi="ar-LB"/>
        </w:rPr>
        <w:t xml:space="preserve">نحن نفخر بجميع الأئمة المعصومين عليهم صلوات الله ونلتزم </w:t>
      </w:r>
      <w:r w:rsidRPr="00585645">
        <w:rPr>
          <w:rFonts w:cs="TAHER" w:hint="cs"/>
          <w:sz w:val="32"/>
          <w:szCs w:val="32"/>
          <w:rtl/>
          <w:lang w:bidi="ar-LB"/>
        </w:rPr>
        <w:t>بإتباعهم</w:t>
      </w:r>
      <w:r w:rsidRPr="00585645">
        <w:rPr>
          <w:rFonts w:cs="TAHER"/>
          <w:sz w:val="32"/>
          <w:szCs w:val="32"/>
          <w:rtl/>
          <w:lang w:bidi="ar-LB"/>
        </w:rPr>
        <w:t>. نحن نفخر بأن أئمتنا المعصومين صلوات الله وسلامه عليهم قضوا أعمارهم سجناً وتشريداً  في سبيل رفعة الإسلام وتحقيق أهداف القرآن الكريم والتي أحدها تأسيس حكومة العدل</w:t>
      </w:r>
      <w:r>
        <w:rPr>
          <w:rStyle w:val="a4"/>
          <w:rFonts w:cs="TAHER"/>
          <w:sz w:val="32"/>
          <w:szCs w:val="32"/>
          <w:rtl/>
          <w:lang w:bidi="ar-LB"/>
        </w:rPr>
        <w:footnoteReference w:id="2"/>
      </w:r>
      <w:r w:rsidRPr="00585645">
        <w:rPr>
          <w:rFonts w:cs="TAHER"/>
          <w:sz w:val="32"/>
          <w:szCs w:val="32"/>
          <w:rtl/>
          <w:lang w:bidi="ar-LB"/>
        </w:rPr>
        <w:t xml:space="preserve">. </w:t>
      </w:r>
    </w:p>
    <w:p w:rsidR="00846EE8" w:rsidRDefault="00846EE8" w:rsidP="00FF71D5">
      <w:pPr>
        <w:spacing w:line="240" w:lineRule="exact"/>
        <w:ind w:firstLine="567"/>
        <w:jc w:val="both"/>
        <w:rPr>
          <w:rFonts w:cs="TAHER"/>
          <w:sz w:val="32"/>
          <w:szCs w:val="32"/>
          <w:rtl/>
          <w:lang w:bidi="ar-LB"/>
        </w:rPr>
      </w:pPr>
      <w:r w:rsidRPr="00585645">
        <w:rPr>
          <w:rFonts w:cs="TAHER"/>
          <w:sz w:val="32"/>
          <w:szCs w:val="32"/>
          <w:rtl/>
          <w:lang w:bidi="ar-LB"/>
        </w:rPr>
        <w:t xml:space="preserve"> </w:t>
      </w:r>
    </w:p>
    <w:p w:rsidR="00846EE8" w:rsidRDefault="00846EE8" w:rsidP="00846EE8">
      <w:pPr>
        <w:ind w:firstLine="567"/>
        <w:jc w:val="both"/>
        <w:rPr>
          <w:rFonts w:cs="TAHER"/>
          <w:sz w:val="32"/>
          <w:szCs w:val="32"/>
          <w:rtl/>
          <w:lang w:bidi="ar-LB"/>
        </w:rPr>
      </w:pPr>
    </w:p>
    <w:p w:rsidR="00846EE8" w:rsidRDefault="00846EE8" w:rsidP="003A387F">
      <w:pPr>
        <w:jc w:val="both"/>
        <w:rPr>
          <w:rFonts w:cs="TAHER"/>
          <w:sz w:val="32"/>
          <w:szCs w:val="32"/>
          <w:rtl/>
          <w:lang w:bidi="ar-LB"/>
        </w:rPr>
      </w:pPr>
    </w:p>
    <w:p w:rsidR="00960877" w:rsidRDefault="00960877" w:rsidP="003A387F">
      <w:pPr>
        <w:jc w:val="both"/>
        <w:rPr>
          <w:rFonts w:cs="TAHER"/>
          <w:sz w:val="32"/>
          <w:szCs w:val="32"/>
          <w:rtl/>
          <w:lang w:bidi="ar-LB"/>
        </w:rPr>
      </w:pPr>
    </w:p>
    <w:p w:rsidR="00960877" w:rsidRDefault="00960877" w:rsidP="003A387F">
      <w:pPr>
        <w:jc w:val="both"/>
        <w:rPr>
          <w:rFonts w:cs="TAHER"/>
          <w:sz w:val="32"/>
          <w:szCs w:val="32"/>
          <w:rtl/>
          <w:lang w:bidi="ar-LB"/>
        </w:rPr>
      </w:pPr>
    </w:p>
    <w:p w:rsidR="00960877" w:rsidRDefault="00960877" w:rsidP="003A387F">
      <w:pPr>
        <w:jc w:val="both"/>
        <w:rPr>
          <w:rFonts w:cs="TAHER"/>
          <w:sz w:val="32"/>
          <w:szCs w:val="32"/>
          <w:rtl/>
          <w:lang w:bidi="ar-LB"/>
        </w:rPr>
      </w:pPr>
    </w:p>
    <w:p w:rsidR="00960877" w:rsidRDefault="00960877" w:rsidP="003A387F">
      <w:pPr>
        <w:jc w:val="both"/>
        <w:rPr>
          <w:rFonts w:cs="TAHER"/>
          <w:sz w:val="32"/>
          <w:szCs w:val="32"/>
          <w:rtl/>
          <w:lang w:bidi="ar-LB"/>
        </w:rPr>
      </w:pPr>
    </w:p>
    <w:p w:rsidR="00960877" w:rsidRDefault="00960877" w:rsidP="003A387F">
      <w:pPr>
        <w:jc w:val="both"/>
        <w:rPr>
          <w:rFonts w:cs="TAHER"/>
          <w:sz w:val="32"/>
          <w:szCs w:val="32"/>
          <w:rtl/>
          <w:lang w:bidi="ar-LB"/>
        </w:rPr>
      </w:pPr>
    </w:p>
    <w:p w:rsidR="00960877" w:rsidRDefault="00960877" w:rsidP="003A387F">
      <w:pPr>
        <w:jc w:val="both"/>
        <w:rPr>
          <w:rFonts w:cs="TAHER"/>
          <w:sz w:val="32"/>
          <w:szCs w:val="32"/>
          <w:rtl/>
          <w:lang w:bidi="ar-LB"/>
        </w:rPr>
      </w:pPr>
    </w:p>
    <w:p w:rsidR="00960877" w:rsidRDefault="00960877" w:rsidP="003A387F">
      <w:pPr>
        <w:jc w:val="both"/>
        <w:rPr>
          <w:rFonts w:cs="TAHER"/>
          <w:sz w:val="32"/>
          <w:szCs w:val="32"/>
          <w:rtl/>
          <w:lang w:bidi="ar-LB"/>
        </w:rPr>
      </w:pPr>
    </w:p>
    <w:p w:rsidR="00960877" w:rsidRDefault="00960877" w:rsidP="003A387F">
      <w:pPr>
        <w:jc w:val="both"/>
        <w:rPr>
          <w:rFonts w:cs="TAHER"/>
          <w:sz w:val="32"/>
          <w:szCs w:val="32"/>
          <w:rtl/>
          <w:lang w:bidi="ar-LB"/>
        </w:rPr>
      </w:pPr>
    </w:p>
    <w:p w:rsidR="00960877" w:rsidRDefault="00960877" w:rsidP="003A387F">
      <w:pPr>
        <w:jc w:val="both"/>
        <w:rPr>
          <w:rFonts w:cs="TAHER"/>
          <w:sz w:val="32"/>
          <w:szCs w:val="32"/>
          <w:rtl/>
          <w:lang w:bidi="ar-LB"/>
        </w:rPr>
      </w:pPr>
    </w:p>
    <w:p w:rsidR="00960877" w:rsidRDefault="00960877" w:rsidP="003A387F">
      <w:pPr>
        <w:jc w:val="both"/>
        <w:rPr>
          <w:rFonts w:cs="TAHER"/>
          <w:sz w:val="32"/>
          <w:szCs w:val="32"/>
          <w:rtl/>
          <w:lang w:bidi="ar-LB"/>
        </w:rPr>
      </w:pPr>
    </w:p>
    <w:p w:rsidR="00960877" w:rsidRDefault="00960877" w:rsidP="003A387F">
      <w:pPr>
        <w:jc w:val="both"/>
        <w:rPr>
          <w:rFonts w:cs="TAHER"/>
          <w:sz w:val="32"/>
          <w:szCs w:val="32"/>
          <w:rtl/>
          <w:lang w:bidi="ar-LB"/>
        </w:rPr>
      </w:pPr>
    </w:p>
    <w:p w:rsidR="00960877" w:rsidRDefault="00960877" w:rsidP="003A387F">
      <w:pPr>
        <w:jc w:val="both"/>
        <w:rPr>
          <w:rFonts w:cs="TAHER"/>
          <w:sz w:val="32"/>
          <w:szCs w:val="32"/>
          <w:rtl/>
          <w:lang w:bidi="ar-LB"/>
        </w:rPr>
      </w:pPr>
    </w:p>
    <w:p w:rsidR="00960877" w:rsidRDefault="00960877" w:rsidP="003A387F">
      <w:pPr>
        <w:jc w:val="both"/>
        <w:rPr>
          <w:rFonts w:cs="TAHER"/>
          <w:sz w:val="32"/>
          <w:szCs w:val="32"/>
          <w:rtl/>
          <w:lang w:bidi="ar-LB"/>
        </w:rPr>
      </w:pPr>
    </w:p>
    <w:p w:rsidR="0031360C" w:rsidRDefault="0031360C" w:rsidP="002B47F9">
      <w:pPr>
        <w:pStyle w:val="1"/>
        <w:jc w:val="center"/>
        <w:rPr>
          <w:rFonts w:ascii="Times New Roman" w:eastAsia="Times New Roman" w:hAnsi="Times New Roman" w:cs="TAHER"/>
          <w:b w:val="0"/>
          <w:bCs w:val="0"/>
          <w:color w:val="auto"/>
          <w:sz w:val="32"/>
          <w:szCs w:val="32"/>
          <w:rtl/>
          <w:lang w:bidi="ar-LB"/>
        </w:rPr>
      </w:pPr>
      <w:bookmarkStart w:id="1" w:name="_Toc518383932"/>
    </w:p>
    <w:p w:rsidR="0031360C" w:rsidRPr="0031360C" w:rsidRDefault="0031360C" w:rsidP="0031360C">
      <w:pPr>
        <w:rPr>
          <w:rtl/>
          <w:lang w:bidi="ar-LB"/>
        </w:rPr>
      </w:pPr>
    </w:p>
    <w:p w:rsidR="0031360C" w:rsidRDefault="002F3668" w:rsidP="002B47F9">
      <w:pPr>
        <w:pStyle w:val="1"/>
        <w:jc w:val="center"/>
        <w:rPr>
          <w:rFonts w:cs="Sultan bold"/>
          <w:color w:val="auto"/>
          <w:rtl/>
          <w:lang w:bidi="ar-LB"/>
        </w:rPr>
      </w:pPr>
      <w:r>
        <w:rPr>
          <w:rFonts w:cs="Sultan bold"/>
          <w:noProof/>
          <w:color w:val="auto"/>
          <w:rtl/>
        </w:rPr>
        <w:lastRenderedPageBreak/>
        <w:pict>
          <v:rect id="_x0000_s1047" style="position:absolute;left:0;text-align:left;margin-left:-37.95pt;margin-top:-54pt;width:381pt;height:51.4pt;z-index:251677696" strokecolor="white [3212]"/>
        </w:pict>
      </w:r>
    </w:p>
    <w:p w:rsidR="0031360C" w:rsidRDefault="0031360C" w:rsidP="002B47F9">
      <w:pPr>
        <w:pStyle w:val="1"/>
        <w:jc w:val="center"/>
        <w:rPr>
          <w:rFonts w:cs="Sultan bold"/>
          <w:color w:val="auto"/>
          <w:rtl/>
          <w:lang w:bidi="ar-LB"/>
        </w:rPr>
      </w:pPr>
    </w:p>
    <w:p w:rsidR="0031360C" w:rsidRDefault="0031360C" w:rsidP="002B47F9">
      <w:pPr>
        <w:pStyle w:val="1"/>
        <w:jc w:val="center"/>
        <w:rPr>
          <w:rFonts w:cs="Sultan bold"/>
          <w:color w:val="auto"/>
          <w:rtl/>
          <w:lang w:bidi="ar-LB"/>
        </w:rPr>
      </w:pPr>
    </w:p>
    <w:p w:rsidR="00846EE8" w:rsidRPr="00792804" w:rsidRDefault="00846EE8" w:rsidP="002B47F9">
      <w:pPr>
        <w:pStyle w:val="1"/>
        <w:jc w:val="center"/>
        <w:rPr>
          <w:rFonts w:cs="Sultan bold"/>
          <w:color w:val="auto"/>
          <w:rtl/>
          <w:lang w:bidi="ar-LB"/>
        </w:rPr>
      </w:pPr>
      <w:r w:rsidRPr="00792804">
        <w:rPr>
          <w:rFonts w:cs="Sultan bold"/>
          <w:color w:val="auto"/>
          <w:rtl/>
          <w:lang w:bidi="ar-LB"/>
        </w:rPr>
        <w:t>المقدمة</w:t>
      </w:r>
      <w:bookmarkEnd w:id="1"/>
    </w:p>
    <w:p w:rsidR="00846EE8" w:rsidRPr="00792804" w:rsidRDefault="00846EE8" w:rsidP="00846EE8">
      <w:pPr>
        <w:ind w:firstLine="567"/>
        <w:jc w:val="center"/>
        <w:rPr>
          <w:rFonts w:cs="Khalid Art bold"/>
          <w:sz w:val="32"/>
          <w:szCs w:val="32"/>
          <w:rtl/>
          <w:lang w:bidi="ar-LB"/>
        </w:rPr>
      </w:pPr>
      <w:r w:rsidRPr="00792804">
        <w:rPr>
          <w:rFonts w:cs="Khalid Art bold"/>
          <w:sz w:val="32"/>
          <w:szCs w:val="32"/>
          <w:rtl/>
          <w:lang w:bidi="ar-LB"/>
        </w:rPr>
        <w:t>بسم الله الرحمن الرحيم‏</w:t>
      </w:r>
    </w:p>
    <w:p w:rsidR="00846EE8" w:rsidRPr="00585645" w:rsidRDefault="00846EE8" w:rsidP="002B47F9">
      <w:pPr>
        <w:spacing w:line="240" w:lineRule="atLeast"/>
        <w:ind w:firstLine="567"/>
        <w:jc w:val="both"/>
        <w:rPr>
          <w:rFonts w:cs="TAHER"/>
          <w:sz w:val="32"/>
          <w:szCs w:val="32"/>
          <w:rtl/>
          <w:lang w:bidi="ar-LB"/>
        </w:rPr>
      </w:pPr>
      <w:r w:rsidRPr="00585645">
        <w:rPr>
          <w:rFonts w:cs="TAHER"/>
          <w:sz w:val="32"/>
          <w:szCs w:val="32"/>
          <w:rtl/>
          <w:lang w:bidi="ar-LB"/>
        </w:rPr>
        <w:t xml:space="preserve">الحمد لله رب العالمين، والصلاة والسلام على أهل بيت النبوة ومعدن الرسالة سيدنا ومولانا خاتم الأنبياء وعلى آله الأصفياء أدلة الأرض والسماء... وبعد إن من الصعب جداً أن يصل المرء حينما يقرأ صحف الوجود المقدّس لأهل البيت عليهم السلام، مولداً وعروجاً، نبوة وولاية، مقاماً وغايةً، إلى حدٍ محدود. كيف؟! وهم </w:t>
      </w:r>
      <w:r w:rsidRPr="00585645">
        <w:rPr>
          <w:rFonts w:cs="TAHER" w:hint="cs"/>
          <w:sz w:val="32"/>
          <w:szCs w:val="32"/>
          <w:rtl/>
          <w:lang w:bidi="ar-LB"/>
        </w:rPr>
        <w:t>الأفق</w:t>
      </w:r>
      <w:r w:rsidRPr="00585645">
        <w:rPr>
          <w:rFonts w:cs="TAHER"/>
          <w:sz w:val="32"/>
          <w:szCs w:val="32"/>
          <w:rtl/>
          <w:lang w:bidi="ar-LB"/>
        </w:rPr>
        <w:t xml:space="preserve"> اللا</w:t>
      </w:r>
      <w:r>
        <w:rPr>
          <w:rFonts w:cs="TAHER" w:hint="cs"/>
          <w:sz w:val="32"/>
          <w:szCs w:val="32"/>
          <w:rtl/>
          <w:lang w:bidi="ar-LB"/>
        </w:rPr>
        <w:t xml:space="preserve"> </w:t>
      </w:r>
      <w:r w:rsidRPr="00585645">
        <w:rPr>
          <w:rFonts w:cs="TAHER"/>
          <w:sz w:val="32"/>
          <w:szCs w:val="32"/>
          <w:rtl/>
          <w:lang w:bidi="ar-LB"/>
        </w:rPr>
        <w:t>متناهي الذي عجزت عن إدراكه الألباب وأن يحويه كتاب.</w:t>
      </w:r>
    </w:p>
    <w:p w:rsidR="00846EE8" w:rsidRPr="00585645" w:rsidRDefault="00846EE8" w:rsidP="002B47F9">
      <w:pPr>
        <w:spacing w:line="500" w:lineRule="exact"/>
        <w:ind w:firstLine="567"/>
        <w:jc w:val="both"/>
        <w:rPr>
          <w:rFonts w:cs="TAHER"/>
          <w:sz w:val="32"/>
          <w:szCs w:val="32"/>
          <w:rtl/>
          <w:lang w:bidi="ar-LB"/>
        </w:rPr>
      </w:pPr>
      <w:r w:rsidRPr="00585645">
        <w:rPr>
          <w:rFonts w:cs="TAHER"/>
          <w:sz w:val="32"/>
          <w:szCs w:val="32"/>
          <w:rtl/>
          <w:lang w:bidi="ar-LB"/>
        </w:rPr>
        <w:t>يزداد الأمر صعوبة حين تسبح في بحر الإمام الخميني قدس سره، ومنه تعبر إلى كل العالم، عالم الحقيقية الخالدة والنور الأبدي الذي لا يخبو أو يطفأ حيث يقول قدس سره: "لم يكن حضرة الأمير المؤمنين</w:t>
      </w:r>
      <w:r>
        <w:rPr>
          <w:rFonts w:cs="TAHER" w:hint="cs"/>
          <w:sz w:val="32"/>
          <w:szCs w:val="32"/>
          <w:rtl/>
          <w:lang w:bidi="ar-LB"/>
        </w:rPr>
        <w:t xml:space="preserve">× </w:t>
      </w:r>
      <w:r w:rsidRPr="00585645">
        <w:rPr>
          <w:rFonts w:cs="TAHER"/>
          <w:sz w:val="32"/>
          <w:szCs w:val="32"/>
          <w:rtl/>
          <w:lang w:bidi="ar-LB"/>
        </w:rPr>
        <w:t>من الجهة المعنوية شخصاً مفرداً، بل كان كل العالم"</w:t>
      </w:r>
      <w:r>
        <w:rPr>
          <w:rStyle w:val="a4"/>
          <w:rFonts w:cs="TAHER"/>
          <w:sz w:val="32"/>
          <w:szCs w:val="32"/>
          <w:rtl/>
          <w:lang w:bidi="ar-LB"/>
        </w:rPr>
        <w:footnoteReference w:id="3"/>
      </w:r>
      <w:r w:rsidRPr="00585645">
        <w:rPr>
          <w:rFonts w:cs="TAHER"/>
          <w:sz w:val="32"/>
          <w:szCs w:val="32"/>
          <w:rtl/>
          <w:lang w:bidi="ar-LB"/>
        </w:rPr>
        <w:t xml:space="preserve">. </w:t>
      </w:r>
    </w:p>
    <w:p w:rsidR="0031360C" w:rsidRPr="00585645" w:rsidRDefault="00846EE8" w:rsidP="0031360C">
      <w:pPr>
        <w:jc w:val="both"/>
        <w:rPr>
          <w:rFonts w:cs="TAHER"/>
          <w:sz w:val="32"/>
          <w:szCs w:val="32"/>
          <w:rtl/>
          <w:lang w:bidi="ar-LB"/>
        </w:rPr>
      </w:pPr>
      <w:r w:rsidRPr="00585645">
        <w:rPr>
          <w:rFonts w:cs="TAHER"/>
          <w:sz w:val="32"/>
          <w:szCs w:val="32"/>
          <w:rtl/>
          <w:lang w:bidi="ar-LB"/>
        </w:rPr>
        <w:lastRenderedPageBreak/>
        <w:t>ويستوقفك الزمن في موقف جامع بين تجلي النور الفاطمي للسيدة الجليلة مليكة التكوين صلوات الله عليها</w:t>
      </w:r>
      <w:r>
        <w:rPr>
          <w:rFonts w:cs="TAHER" w:hint="cs"/>
          <w:sz w:val="32"/>
          <w:szCs w:val="32"/>
          <w:rtl/>
          <w:lang w:bidi="ar-LB"/>
        </w:rPr>
        <w:t xml:space="preserve"> </w:t>
      </w:r>
      <w:r>
        <w:rPr>
          <w:rFonts w:cs="TAHER"/>
          <w:sz w:val="32"/>
          <w:szCs w:val="32"/>
          <w:rtl/>
          <w:lang w:bidi="ar-LB"/>
        </w:rPr>
        <w:t>وولادة الإمام</w:t>
      </w:r>
      <w:r>
        <w:rPr>
          <w:rFonts w:cs="TAHER" w:hint="cs"/>
          <w:sz w:val="32"/>
          <w:szCs w:val="32"/>
          <w:rtl/>
          <w:lang w:bidi="ar-LB"/>
        </w:rPr>
        <w:t>+</w:t>
      </w:r>
      <w:r w:rsidRPr="00585645">
        <w:rPr>
          <w:rFonts w:cs="TAHER"/>
          <w:sz w:val="32"/>
          <w:szCs w:val="32"/>
          <w:rtl/>
          <w:lang w:bidi="ar-LB"/>
        </w:rPr>
        <w:t xml:space="preserve"> المعلن من أعماق روحه: "إن المعنويات والتجليات الملكوتية الإلهية مجتمعة كلها في هذا الموجود السيدة فاطمة الزهراء</w:t>
      </w:r>
      <w:r>
        <w:rPr>
          <w:rFonts w:cs="TAHER" w:hint="cs"/>
          <w:sz w:val="32"/>
          <w:szCs w:val="32"/>
          <w:rtl/>
          <w:lang w:bidi="ar-LB"/>
        </w:rPr>
        <w:t>÷</w:t>
      </w:r>
      <w:r>
        <w:rPr>
          <w:rStyle w:val="a4"/>
          <w:rFonts w:cs="TAHER"/>
          <w:sz w:val="32"/>
          <w:szCs w:val="32"/>
          <w:rtl/>
          <w:lang w:bidi="ar-LB"/>
        </w:rPr>
        <w:footnoteReference w:id="4"/>
      </w:r>
      <w:r w:rsidR="0031360C" w:rsidRPr="0031360C">
        <w:rPr>
          <w:rFonts w:cs="TAHER"/>
          <w:sz w:val="32"/>
          <w:szCs w:val="32"/>
          <w:rtl/>
          <w:lang w:bidi="ar-LB"/>
        </w:rPr>
        <w:t xml:space="preserve"> </w:t>
      </w:r>
      <w:r w:rsidR="0031360C" w:rsidRPr="00585645">
        <w:rPr>
          <w:rFonts w:cs="TAHER"/>
          <w:sz w:val="32"/>
          <w:szCs w:val="32"/>
          <w:rtl/>
          <w:lang w:bidi="ar-LB"/>
        </w:rPr>
        <w:t xml:space="preserve">تنتهي بعد هذا السير الآفاقي، من يقرأ في فكر من، ومن ذا ينال معرفة من، ومن يصف من؟! </w:t>
      </w:r>
    </w:p>
    <w:p w:rsidR="0031360C" w:rsidRPr="00585645" w:rsidRDefault="0031360C" w:rsidP="0031360C">
      <w:pPr>
        <w:ind w:firstLine="567"/>
        <w:jc w:val="both"/>
        <w:rPr>
          <w:rFonts w:cs="TAHER"/>
          <w:sz w:val="32"/>
          <w:szCs w:val="32"/>
          <w:rtl/>
          <w:lang w:bidi="ar-LB"/>
        </w:rPr>
      </w:pPr>
      <w:r w:rsidRPr="00585645">
        <w:rPr>
          <w:rFonts w:cs="TAHER"/>
          <w:sz w:val="32"/>
          <w:szCs w:val="32"/>
          <w:rtl/>
          <w:lang w:bidi="ar-LB"/>
        </w:rPr>
        <w:t xml:space="preserve">فإلى المعاني التي لا تدرك والمعالي التي لا تملك، مع الاعتراف بالعجز والتقصير. </w:t>
      </w:r>
    </w:p>
    <w:p w:rsidR="0031360C" w:rsidRPr="00585645" w:rsidRDefault="0031360C" w:rsidP="0031360C">
      <w:pPr>
        <w:ind w:firstLine="567"/>
        <w:jc w:val="both"/>
        <w:rPr>
          <w:rFonts w:cs="TAHER"/>
          <w:sz w:val="32"/>
          <w:szCs w:val="32"/>
          <w:rtl/>
          <w:lang w:bidi="ar-LB"/>
        </w:rPr>
      </w:pPr>
      <w:r w:rsidRPr="00585645">
        <w:rPr>
          <w:rFonts w:cs="TAHER"/>
          <w:sz w:val="32"/>
          <w:szCs w:val="32"/>
          <w:rtl/>
          <w:lang w:bidi="ar-LB"/>
        </w:rPr>
        <w:t>"جلّ مقام آل محمد عن وصف الواصفين ونعت الناعتين وأن يقاس بهم أحد من العالمين"</w:t>
      </w:r>
      <w:r>
        <w:rPr>
          <w:rStyle w:val="a4"/>
          <w:rFonts w:cs="TAHER"/>
          <w:sz w:val="32"/>
          <w:szCs w:val="32"/>
          <w:rtl/>
          <w:lang w:bidi="ar-LB"/>
        </w:rPr>
        <w:footnoteReference w:id="5"/>
      </w:r>
      <w:r w:rsidRPr="00585645">
        <w:rPr>
          <w:rFonts w:cs="TAHER"/>
          <w:sz w:val="32"/>
          <w:szCs w:val="32"/>
          <w:rtl/>
          <w:lang w:bidi="ar-LB"/>
        </w:rPr>
        <w:t>.</w:t>
      </w:r>
    </w:p>
    <w:p w:rsidR="0031360C" w:rsidRDefault="0031360C" w:rsidP="0031360C">
      <w:pPr>
        <w:ind w:firstLine="567"/>
        <w:jc w:val="center"/>
        <w:rPr>
          <w:rFonts w:cs="TAHER"/>
          <w:sz w:val="32"/>
          <w:szCs w:val="32"/>
          <w:rtl/>
          <w:lang w:bidi="ar-LB"/>
        </w:rPr>
      </w:pPr>
      <w:r w:rsidRPr="00585645">
        <w:rPr>
          <w:rFonts w:cs="TAHER"/>
          <w:sz w:val="32"/>
          <w:szCs w:val="32"/>
          <w:rtl/>
          <w:lang w:bidi="ar-LB"/>
        </w:rPr>
        <w:t>والأمل هو التسديد والتأييد</w:t>
      </w:r>
    </w:p>
    <w:p w:rsidR="0031360C" w:rsidRPr="00585645" w:rsidRDefault="0031360C" w:rsidP="0031360C">
      <w:pPr>
        <w:ind w:firstLine="567"/>
        <w:jc w:val="center"/>
        <w:rPr>
          <w:rFonts w:cs="TAHER"/>
          <w:sz w:val="32"/>
          <w:szCs w:val="32"/>
          <w:rtl/>
          <w:lang w:bidi="ar-LB"/>
        </w:rPr>
      </w:pPr>
    </w:p>
    <w:p w:rsidR="0031360C" w:rsidRPr="00585645" w:rsidRDefault="0031360C" w:rsidP="0031360C">
      <w:pPr>
        <w:ind w:firstLine="567"/>
        <w:jc w:val="right"/>
        <w:rPr>
          <w:rFonts w:cs="TAHER"/>
          <w:sz w:val="32"/>
          <w:szCs w:val="32"/>
          <w:rtl/>
          <w:lang w:bidi="ar-LB"/>
        </w:rPr>
      </w:pPr>
      <w:r w:rsidRPr="00585645">
        <w:rPr>
          <w:rFonts w:cs="TAHER"/>
          <w:sz w:val="32"/>
          <w:szCs w:val="32"/>
          <w:rtl/>
          <w:lang w:bidi="ar-LB"/>
        </w:rPr>
        <w:t>مركز الإمام الخميني الثقافي</w:t>
      </w:r>
    </w:p>
    <w:p w:rsidR="0006031B" w:rsidRDefault="0006031B" w:rsidP="00846EE8">
      <w:pPr>
        <w:spacing w:line="240" w:lineRule="atLeast"/>
        <w:ind w:firstLine="567"/>
        <w:jc w:val="both"/>
        <w:rPr>
          <w:rFonts w:cs="TAHER"/>
          <w:sz w:val="32"/>
          <w:szCs w:val="32"/>
          <w:rtl/>
          <w:lang w:bidi="ar-LB"/>
        </w:rPr>
        <w:sectPr w:rsidR="0006031B" w:rsidSect="00A97556">
          <w:headerReference w:type="even" r:id="rId7"/>
          <w:headerReference w:type="default" r:id="rId8"/>
          <w:footnotePr>
            <w:numRestart w:val="eachPage"/>
          </w:footnotePr>
          <w:pgSz w:w="11907" w:h="16840" w:code="9"/>
          <w:pgMar w:top="3175" w:right="2835" w:bottom="3175" w:left="2835" w:header="2325" w:footer="1134" w:gutter="0"/>
          <w:pgNumType w:fmt="numberInDash"/>
          <w:cols w:space="720"/>
          <w:titlePg/>
          <w:docGrid w:linePitch="360"/>
        </w:sectPr>
      </w:pPr>
    </w:p>
    <w:p w:rsidR="0031360C" w:rsidRDefault="0031360C" w:rsidP="0031360C">
      <w:pPr>
        <w:pStyle w:val="1"/>
        <w:ind w:firstLine="567"/>
        <w:rPr>
          <w:rFonts w:cs="Sultan bold"/>
          <w:b w:val="0"/>
          <w:bCs w:val="0"/>
          <w:color w:val="auto"/>
          <w:rtl/>
          <w:lang w:bidi="ar-LB"/>
        </w:rPr>
      </w:pPr>
      <w:bookmarkStart w:id="2" w:name="_Toc518383933"/>
      <w:r w:rsidRPr="00606313">
        <w:rPr>
          <w:rFonts w:cs="Sultan bold"/>
          <w:b w:val="0"/>
          <w:bCs w:val="0"/>
          <w:color w:val="auto"/>
          <w:rtl/>
          <w:lang w:bidi="ar-LB"/>
        </w:rPr>
        <w:lastRenderedPageBreak/>
        <w:t>الفصل الأول</w:t>
      </w:r>
      <w:bookmarkEnd w:id="2"/>
    </w:p>
    <w:p w:rsidR="0031360C" w:rsidRDefault="0031360C" w:rsidP="0031360C">
      <w:pPr>
        <w:ind w:firstLine="567"/>
        <w:rPr>
          <w:rtl/>
          <w:lang w:bidi="ar-LB"/>
        </w:rPr>
      </w:pPr>
    </w:p>
    <w:p w:rsidR="0031360C" w:rsidRDefault="0031360C" w:rsidP="0031360C">
      <w:pPr>
        <w:ind w:firstLine="567"/>
        <w:rPr>
          <w:rtl/>
          <w:lang w:bidi="ar-LB"/>
        </w:rPr>
      </w:pPr>
    </w:p>
    <w:p w:rsidR="0031360C" w:rsidRDefault="0031360C" w:rsidP="0031360C">
      <w:pPr>
        <w:ind w:firstLine="567"/>
        <w:rPr>
          <w:rtl/>
          <w:lang w:bidi="ar-LB"/>
        </w:rPr>
      </w:pPr>
    </w:p>
    <w:p w:rsidR="0031360C" w:rsidRPr="00E319C3" w:rsidRDefault="0031360C" w:rsidP="0031360C">
      <w:pPr>
        <w:ind w:firstLine="567"/>
        <w:rPr>
          <w:rtl/>
          <w:lang w:bidi="ar-LB"/>
        </w:rPr>
      </w:pPr>
    </w:p>
    <w:p w:rsidR="0031360C" w:rsidRDefault="0031360C" w:rsidP="0031360C">
      <w:pPr>
        <w:pStyle w:val="1"/>
        <w:ind w:firstLine="567"/>
        <w:jc w:val="center"/>
        <w:rPr>
          <w:rFonts w:cs="Sultan bold"/>
          <w:b w:val="0"/>
          <w:bCs w:val="0"/>
          <w:color w:val="auto"/>
          <w:rtl/>
          <w:lang w:bidi="ar-LB"/>
        </w:rPr>
      </w:pPr>
      <w:bookmarkStart w:id="3" w:name="_Toc518383934"/>
      <w:r w:rsidRPr="00606313">
        <w:rPr>
          <w:rFonts w:cs="Sultan bold"/>
          <w:b w:val="0"/>
          <w:bCs w:val="0"/>
          <w:color w:val="auto"/>
          <w:rtl/>
          <w:lang w:bidi="ar-LB"/>
        </w:rPr>
        <w:t>مقام أهل البيت عليه السلام</w:t>
      </w:r>
      <w:bookmarkEnd w:id="3"/>
    </w:p>
    <w:p w:rsidR="0031360C" w:rsidRDefault="0031360C" w:rsidP="0031360C">
      <w:pPr>
        <w:ind w:firstLine="567"/>
        <w:rPr>
          <w:rtl/>
          <w:lang w:bidi="ar-LB"/>
        </w:rPr>
      </w:pPr>
    </w:p>
    <w:p w:rsidR="0031360C" w:rsidRDefault="0031360C" w:rsidP="0031360C">
      <w:pPr>
        <w:ind w:firstLine="567"/>
        <w:rPr>
          <w:rtl/>
          <w:lang w:bidi="ar-LB"/>
        </w:rPr>
      </w:pPr>
    </w:p>
    <w:p w:rsidR="0031360C" w:rsidRDefault="0031360C" w:rsidP="0031360C">
      <w:pPr>
        <w:ind w:firstLine="567"/>
        <w:rPr>
          <w:rtl/>
          <w:lang w:bidi="ar-LB"/>
        </w:rPr>
      </w:pPr>
    </w:p>
    <w:p w:rsidR="0031360C" w:rsidRPr="00606313" w:rsidRDefault="0031360C" w:rsidP="0031360C">
      <w:pPr>
        <w:ind w:firstLine="567"/>
        <w:rPr>
          <w:rFonts w:cs="Sultan bold"/>
          <w:rtl/>
          <w:lang w:bidi="ar-LB"/>
        </w:rPr>
      </w:pPr>
      <w:r w:rsidRPr="00606313">
        <w:rPr>
          <w:rFonts w:cs="Sultan bold" w:hint="cs"/>
          <w:rtl/>
          <w:lang w:bidi="ar-LB"/>
        </w:rPr>
        <w:t>مقام لا ينال أو يعرف</w:t>
      </w:r>
    </w:p>
    <w:p w:rsidR="0031360C" w:rsidRDefault="0031360C" w:rsidP="0031360C">
      <w:pPr>
        <w:ind w:firstLine="567"/>
        <w:jc w:val="both"/>
        <w:rPr>
          <w:rFonts w:cs="TAHER"/>
          <w:sz w:val="32"/>
          <w:szCs w:val="32"/>
          <w:rtl/>
          <w:lang w:bidi="ar-LB"/>
        </w:rPr>
      </w:pPr>
    </w:p>
    <w:p w:rsidR="0031360C" w:rsidRDefault="0031360C" w:rsidP="0031360C">
      <w:pPr>
        <w:ind w:firstLine="567"/>
        <w:rPr>
          <w:rFonts w:cs="TAHER"/>
          <w:sz w:val="32"/>
          <w:szCs w:val="32"/>
          <w:rtl/>
          <w:lang w:bidi="ar-LB"/>
        </w:rPr>
      </w:pPr>
      <w:r>
        <w:rPr>
          <w:rFonts w:cs="TAHER" w:hint="cs"/>
          <w:sz w:val="32"/>
          <w:szCs w:val="32"/>
          <w:rtl/>
          <w:lang w:bidi="ar-LB"/>
        </w:rPr>
        <w:t>1ـ ظاهرهم الولاية وباطنهم النبوة</w:t>
      </w:r>
    </w:p>
    <w:p w:rsidR="0031360C" w:rsidRDefault="0031360C" w:rsidP="0031360C">
      <w:pPr>
        <w:ind w:firstLine="567"/>
        <w:rPr>
          <w:rFonts w:cs="TAHER"/>
          <w:sz w:val="32"/>
          <w:szCs w:val="32"/>
          <w:rtl/>
          <w:lang w:bidi="ar-LB"/>
        </w:rPr>
      </w:pPr>
      <w:r>
        <w:rPr>
          <w:rFonts w:cs="TAHER" w:hint="cs"/>
          <w:sz w:val="32"/>
          <w:szCs w:val="32"/>
          <w:rtl/>
          <w:lang w:bidi="ar-LB"/>
        </w:rPr>
        <w:t>2ـ عندهم روح القدس</w:t>
      </w:r>
    </w:p>
    <w:p w:rsidR="0031360C" w:rsidRDefault="0031360C" w:rsidP="002F3668">
      <w:pPr>
        <w:ind w:firstLine="567"/>
        <w:rPr>
          <w:rFonts w:cs="TAHER"/>
          <w:sz w:val="32"/>
          <w:szCs w:val="32"/>
          <w:rtl/>
          <w:lang w:bidi="ar-LB"/>
        </w:rPr>
      </w:pPr>
      <w:r>
        <w:rPr>
          <w:rFonts w:cs="TAHER" w:hint="cs"/>
          <w:sz w:val="32"/>
          <w:szCs w:val="32"/>
          <w:rtl/>
          <w:lang w:bidi="ar-LB"/>
        </w:rPr>
        <w:t>3ـ</w:t>
      </w:r>
      <w:r w:rsidR="002F3668">
        <w:rPr>
          <w:rFonts w:cs="TAHER"/>
          <w:sz w:val="32"/>
          <w:szCs w:val="32"/>
          <w:lang w:bidi="ar-LB"/>
        </w:rPr>
        <w:t xml:space="preserve"> </w:t>
      </w:r>
      <w:r>
        <w:rPr>
          <w:rFonts w:cs="TAHER" w:hint="cs"/>
          <w:sz w:val="32"/>
          <w:szCs w:val="32"/>
          <w:rtl/>
          <w:lang w:bidi="ar-LB"/>
        </w:rPr>
        <w:t>شركا</w:t>
      </w:r>
      <w:r w:rsidR="002F3668">
        <w:rPr>
          <w:rFonts w:cs="TAHER" w:hint="cs"/>
          <w:sz w:val="32"/>
          <w:szCs w:val="32"/>
          <w:rtl/>
        </w:rPr>
        <w:t>ء</w:t>
      </w:r>
      <w:r>
        <w:rPr>
          <w:rFonts w:cs="TAHER" w:hint="cs"/>
          <w:sz w:val="32"/>
          <w:szCs w:val="32"/>
          <w:rtl/>
          <w:lang w:bidi="ar-LB"/>
        </w:rPr>
        <w:t xml:space="preserve"> النبي| في مقامه</w:t>
      </w:r>
    </w:p>
    <w:p w:rsidR="0031360C" w:rsidRDefault="0031360C" w:rsidP="0031360C">
      <w:pPr>
        <w:ind w:firstLine="567"/>
        <w:rPr>
          <w:rFonts w:cs="TAHER"/>
          <w:sz w:val="32"/>
          <w:szCs w:val="32"/>
          <w:rtl/>
          <w:lang w:bidi="ar-LB"/>
        </w:rPr>
      </w:pPr>
      <w:r>
        <w:rPr>
          <w:rFonts w:cs="TAHER" w:hint="cs"/>
          <w:sz w:val="32"/>
          <w:szCs w:val="32"/>
          <w:rtl/>
          <w:lang w:bidi="ar-LB"/>
        </w:rPr>
        <w:t>4ـ لديهم الاسم الأعظم</w:t>
      </w:r>
    </w:p>
    <w:p w:rsidR="0031360C" w:rsidRDefault="0031360C" w:rsidP="0031360C">
      <w:pPr>
        <w:ind w:firstLine="567"/>
        <w:rPr>
          <w:rFonts w:cs="TAHER"/>
          <w:sz w:val="32"/>
          <w:szCs w:val="32"/>
          <w:rtl/>
          <w:lang w:bidi="ar-LB"/>
        </w:rPr>
      </w:pPr>
    </w:p>
    <w:p w:rsidR="0031360C" w:rsidRDefault="0031360C" w:rsidP="0031360C">
      <w:pPr>
        <w:ind w:firstLine="567"/>
        <w:rPr>
          <w:rFonts w:cs="TAHER"/>
          <w:sz w:val="32"/>
          <w:szCs w:val="32"/>
          <w:rtl/>
          <w:lang w:bidi="ar-LB"/>
        </w:rPr>
      </w:pPr>
      <w:r>
        <w:rPr>
          <w:rFonts w:cs="TAHER" w:hint="cs"/>
          <w:sz w:val="32"/>
          <w:szCs w:val="32"/>
          <w:rtl/>
          <w:lang w:bidi="ar-LB"/>
        </w:rPr>
        <w:t xml:space="preserve">  مقاماتهم^ من أصول المذهب</w:t>
      </w:r>
    </w:p>
    <w:p w:rsidR="0031360C" w:rsidRDefault="0031360C" w:rsidP="0031360C">
      <w:pPr>
        <w:ind w:firstLine="567"/>
        <w:rPr>
          <w:rFonts w:cs="TAHER"/>
          <w:sz w:val="32"/>
          <w:szCs w:val="32"/>
          <w:rtl/>
          <w:lang w:bidi="ar-LB"/>
        </w:rPr>
      </w:pPr>
      <w:r>
        <w:rPr>
          <w:rFonts w:cs="TAHER" w:hint="cs"/>
          <w:sz w:val="32"/>
          <w:szCs w:val="32"/>
          <w:rtl/>
          <w:lang w:bidi="ar-LB"/>
        </w:rPr>
        <w:t>المقام المعنوي للزهراء÷</w:t>
      </w:r>
    </w:p>
    <w:p w:rsidR="0031360C" w:rsidRDefault="0031360C" w:rsidP="0031360C">
      <w:pPr>
        <w:ind w:firstLine="567"/>
        <w:rPr>
          <w:rFonts w:cs="TAHER"/>
          <w:sz w:val="32"/>
          <w:szCs w:val="32"/>
          <w:rtl/>
          <w:lang w:bidi="ar-LB"/>
        </w:rPr>
      </w:pPr>
      <w:r>
        <w:rPr>
          <w:rFonts w:cs="TAHER" w:hint="cs"/>
          <w:sz w:val="32"/>
          <w:szCs w:val="32"/>
          <w:rtl/>
          <w:lang w:bidi="ar-LB"/>
        </w:rPr>
        <w:t>المقام المعنوي لأمير المؤمنين×</w:t>
      </w:r>
    </w:p>
    <w:p w:rsidR="0031360C" w:rsidRDefault="0031360C" w:rsidP="0031360C">
      <w:pPr>
        <w:ind w:firstLine="567"/>
        <w:rPr>
          <w:rFonts w:cs="TAHER"/>
          <w:sz w:val="32"/>
          <w:szCs w:val="32"/>
          <w:rtl/>
          <w:lang w:bidi="ar-LB"/>
        </w:rPr>
      </w:pPr>
      <w:r>
        <w:rPr>
          <w:rFonts w:cs="TAHER" w:hint="cs"/>
          <w:sz w:val="32"/>
          <w:szCs w:val="32"/>
          <w:rtl/>
          <w:lang w:bidi="ar-LB"/>
        </w:rPr>
        <w:t>الولاية التكوينية</w:t>
      </w:r>
    </w:p>
    <w:p w:rsidR="0031360C" w:rsidRDefault="0031360C" w:rsidP="0031360C">
      <w:pPr>
        <w:ind w:firstLine="567"/>
        <w:rPr>
          <w:rFonts w:cs="TAHER"/>
          <w:sz w:val="32"/>
          <w:szCs w:val="32"/>
          <w:rtl/>
          <w:lang w:bidi="ar-LB"/>
        </w:rPr>
      </w:pPr>
      <w:r>
        <w:rPr>
          <w:rFonts w:cs="TAHER" w:hint="cs"/>
          <w:sz w:val="32"/>
          <w:szCs w:val="32"/>
          <w:rtl/>
          <w:lang w:bidi="ar-LB"/>
        </w:rPr>
        <w:t>علم الكتاب</w:t>
      </w:r>
    </w:p>
    <w:p w:rsidR="0006031B" w:rsidRPr="00585645" w:rsidRDefault="0006031B" w:rsidP="0006031B">
      <w:pPr>
        <w:ind w:firstLine="567"/>
        <w:jc w:val="both"/>
        <w:rPr>
          <w:rFonts w:cs="TAHER"/>
          <w:sz w:val="32"/>
          <w:szCs w:val="32"/>
          <w:rtl/>
          <w:lang w:bidi="ar-LB"/>
        </w:rPr>
      </w:pPr>
    </w:p>
    <w:p w:rsidR="00A97556" w:rsidRDefault="00A97556" w:rsidP="0006031B">
      <w:pPr>
        <w:spacing w:line="240" w:lineRule="atLeast"/>
        <w:jc w:val="both"/>
        <w:rPr>
          <w:rFonts w:cs="TAHER"/>
          <w:sz w:val="32"/>
          <w:szCs w:val="32"/>
          <w:rtl/>
          <w:lang w:bidi="ar-LB"/>
        </w:rPr>
        <w:sectPr w:rsidR="00A97556" w:rsidSect="00A97556">
          <w:footnotePr>
            <w:numRestart w:val="eachPage"/>
          </w:footnotePr>
          <w:pgSz w:w="11907" w:h="16840" w:code="9"/>
          <w:pgMar w:top="3175" w:right="2835" w:bottom="3175" w:left="2835" w:header="2325" w:footer="1134" w:gutter="0"/>
          <w:pgNumType w:fmt="numberInDash"/>
          <w:cols w:space="720"/>
          <w:titlePg/>
          <w:docGrid w:linePitch="360"/>
        </w:sectPr>
      </w:pPr>
    </w:p>
    <w:p w:rsidR="00A97556" w:rsidRPr="00585645" w:rsidRDefault="002F105E" w:rsidP="000629F6">
      <w:pPr>
        <w:jc w:val="both"/>
        <w:rPr>
          <w:rFonts w:cs="TAHER"/>
          <w:sz w:val="32"/>
          <w:szCs w:val="32"/>
          <w:rtl/>
          <w:lang w:bidi="ar-LB"/>
        </w:rPr>
      </w:pPr>
      <w:r>
        <w:rPr>
          <w:rFonts w:cs="TAHER"/>
          <w:noProof/>
          <w:sz w:val="32"/>
          <w:szCs w:val="32"/>
          <w:rtl/>
        </w:rPr>
        <w:lastRenderedPageBreak/>
        <w:pict>
          <v:rect id="_x0000_s1037" style="position:absolute;left:0;text-align:left;margin-left:-10.85pt;margin-top:-44.65pt;width:341.3pt;height:52.35pt;z-index:251669504" strokecolor="white [3212]"/>
        </w:pict>
      </w:r>
    </w:p>
    <w:p w:rsidR="00846EE8" w:rsidRDefault="00846EE8" w:rsidP="00846EE8">
      <w:pPr>
        <w:ind w:firstLine="567"/>
        <w:rPr>
          <w:rFonts w:cs="TAHER"/>
          <w:sz w:val="32"/>
          <w:szCs w:val="32"/>
          <w:rtl/>
          <w:lang w:bidi="ar-LB"/>
        </w:rPr>
      </w:pPr>
    </w:p>
    <w:p w:rsidR="00846EE8" w:rsidRDefault="00846EE8" w:rsidP="000629F6">
      <w:pPr>
        <w:rPr>
          <w:rFonts w:cs="TAHER"/>
          <w:sz w:val="32"/>
          <w:szCs w:val="32"/>
          <w:rtl/>
          <w:lang w:bidi="ar-LB"/>
        </w:rPr>
      </w:pPr>
    </w:p>
    <w:p w:rsidR="00846EE8" w:rsidRDefault="00846EE8"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lang w:bidi="ar-LB"/>
        </w:rPr>
      </w:pPr>
    </w:p>
    <w:p w:rsidR="000629F6" w:rsidRDefault="000629F6" w:rsidP="00846EE8">
      <w:pPr>
        <w:ind w:firstLine="567"/>
        <w:rPr>
          <w:rFonts w:cs="TAHER"/>
          <w:sz w:val="32"/>
          <w:szCs w:val="32"/>
          <w:rtl/>
          <w:lang w:bidi="ar-LB"/>
        </w:rPr>
      </w:pPr>
    </w:p>
    <w:p w:rsidR="00846EE8" w:rsidRPr="00585645" w:rsidRDefault="00846EE8" w:rsidP="00846EE8">
      <w:pPr>
        <w:ind w:firstLine="567"/>
        <w:rPr>
          <w:rFonts w:cs="TAHER"/>
          <w:sz w:val="32"/>
          <w:szCs w:val="32"/>
          <w:rtl/>
          <w:lang w:bidi="ar-LB"/>
        </w:rPr>
      </w:pPr>
    </w:p>
    <w:p w:rsidR="00846EE8" w:rsidRPr="007D283B" w:rsidRDefault="00846EE8" w:rsidP="00846EE8">
      <w:pPr>
        <w:pStyle w:val="2"/>
        <w:rPr>
          <w:rFonts w:cs="Sultan bold"/>
          <w:b w:val="0"/>
          <w:bCs w:val="0"/>
          <w:color w:val="auto"/>
          <w:rtl/>
          <w:lang w:bidi="ar-LB"/>
        </w:rPr>
      </w:pPr>
      <w:bookmarkStart w:id="4" w:name="_Toc518383935"/>
      <w:r w:rsidRPr="007D283B">
        <w:rPr>
          <w:rFonts w:cs="Sultan bold"/>
          <w:b w:val="0"/>
          <w:bCs w:val="0"/>
          <w:color w:val="auto"/>
          <w:rtl/>
          <w:lang w:bidi="ar-LB"/>
        </w:rPr>
        <w:t>مقام لا ينال أو يعرف:</w:t>
      </w:r>
      <w:bookmarkEnd w:id="4"/>
    </w:p>
    <w:p w:rsidR="00846EE8" w:rsidRPr="00585645" w:rsidRDefault="00846EE8" w:rsidP="00846EE8">
      <w:pPr>
        <w:spacing w:line="240" w:lineRule="atLeast"/>
        <w:ind w:firstLine="567"/>
        <w:jc w:val="both"/>
        <w:rPr>
          <w:rFonts w:cs="TAHER"/>
          <w:sz w:val="32"/>
          <w:szCs w:val="32"/>
          <w:rtl/>
          <w:lang w:bidi="ar-LB"/>
        </w:rPr>
      </w:pPr>
      <w:r w:rsidRPr="00585645">
        <w:rPr>
          <w:rFonts w:cs="TAHER"/>
          <w:sz w:val="32"/>
          <w:szCs w:val="32"/>
          <w:rtl/>
          <w:lang w:bidi="ar-LB"/>
        </w:rPr>
        <w:t>حيث يكون الحديث عن مقام آل محمد صلى الله عليه وآله وسلم تغدو المعاني صعبة الإدراك بعيدة المنال، كيف لا وهذا أمير المؤمنين عليه السلام يقول: "فمن ذا ينال معرفتنا، أو بيان درجتنا، أو يشهد كرامتنا، أو يدرك منزلتنا؟ حارت الألباب والعقول، وتاهت الأفهام فيما أقول، تصاغرت العظماء، وتقاصرت العلماء، وكلّت الشعراء، وخرست البلغاء، وألكنت الخطباء، وعجزت الفصحاء، وتواضعت الأرض والسماء عن وصف شأن الأولياء،... جلّ مقام آل محمد صلى الله عليه وآله وسلم عن وصف الواصفين، ونعت الناعتين، وأن يقاس بهم أحد من العالمين"</w:t>
      </w:r>
      <w:r>
        <w:rPr>
          <w:rStyle w:val="a4"/>
          <w:rFonts w:cs="TAHER"/>
          <w:sz w:val="32"/>
          <w:szCs w:val="32"/>
          <w:rtl/>
          <w:lang w:bidi="ar-LB"/>
        </w:rPr>
        <w:footnoteReference w:id="6"/>
      </w:r>
      <w:r w:rsidRPr="00585645">
        <w:rPr>
          <w:rFonts w:cs="TAHER"/>
          <w:sz w:val="32"/>
          <w:szCs w:val="32"/>
          <w:rtl/>
          <w:lang w:bidi="ar-LB"/>
        </w:rPr>
        <w:t>.</w:t>
      </w:r>
    </w:p>
    <w:p w:rsidR="00846EE8" w:rsidRPr="00585645" w:rsidRDefault="00846EE8" w:rsidP="00846EE8">
      <w:pPr>
        <w:spacing w:line="240" w:lineRule="atLeast"/>
        <w:ind w:firstLine="567"/>
        <w:jc w:val="both"/>
        <w:rPr>
          <w:rFonts w:cs="TAHER"/>
          <w:sz w:val="32"/>
          <w:szCs w:val="32"/>
          <w:rtl/>
          <w:lang w:bidi="ar-LB"/>
        </w:rPr>
      </w:pPr>
      <w:r w:rsidRPr="00585645">
        <w:rPr>
          <w:rFonts w:cs="TAHER"/>
          <w:sz w:val="32"/>
          <w:szCs w:val="32"/>
          <w:rtl/>
          <w:lang w:bidi="ar-LB"/>
        </w:rPr>
        <w:t>لذلك عب</w:t>
      </w:r>
      <w:r>
        <w:rPr>
          <w:rFonts w:cs="TAHER"/>
          <w:sz w:val="32"/>
          <w:szCs w:val="32"/>
          <w:rtl/>
          <w:lang w:bidi="ar-LB"/>
        </w:rPr>
        <w:t>ّر الإمام</w:t>
      </w:r>
      <w:r>
        <w:rPr>
          <w:rFonts w:cs="TAHER" w:hint="cs"/>
          <w:sz w:val="32"/>
          <w:szCs w:val="32"/>
          <w:rtl/>
          <w:lang w:bidi="ar-LB"/>
        </w:rPr>
        <w:t>+</w:t>
      </w:r>
      <w:r w:rsidRPr="00585645">
        <w:rPr>
          <w:rFonts w:cs="TAHER"/>
          <w:sz w:val="32"/>
          <w:szCs w:val="32"/>
          <w:rtl/>
          <w:lang w:bidi="ar-LB"/>
        </w:rPr>
        <w:t xml:space="preserve"> في أكثر من موضع أثناء أبحاثه العرفانية والأخلاقية عن العجز وعدم القدرة لدى أي إنسان </w:t>
      </w:r>
      <w:r>
        <w:rPr>
          <w:rFonts w:cs="TAHER"/>
          <w:sz w:val="32"/>
          <w:szCs w:val="32"/>
          <w:rtl/>
          <w:lang w:bidi="ar-LB"/>
        </w:rPr>
        <w:t>للإحاطة بحقيقتهم لمعرفة منزلتهم</w:t>
      </w:r>
      <w:r>
        <w:rPr>
          <w:rFonts w:cs="TAHER" w:hint="cs"/>
          <w:sz w:val="32"/>
          <w:szCs w:val="32"/>
          <w:rtl/>
          <w:lang w:bidi="ar-LB"/>
        </w:rPr>
        <w:t>^</w:t>
      </w:r>
      <w:r w:rsidRPr="00585645">
        <w:rPr>
          <w:rFonts w:cs="TAHER"/>
          <w:sz w:val="32"/>
          <w:szCs w:val="32"/>
          <w:rtl/>
          <w:lang w:bidi="ar-LB"/>
        </w:rPr>
        <w:t xml:space="preserve"> والوقوف على أسرارهم إلا أنفسهم عليهم السلام. يقول</w:t>
      </w:r>
      <w:r>
        <w:rPr>
          <w:rFonts w:cs="TAHER" w:hint="cs"/>
          <w:sz w:val="32"/>
          <w:szCs w:val="32"/>
          <w:rtl/>
          <w:lang w:bidi="ar-LB"/>
        </w:rPr>
        <w:t>+</w:t>
      </w:r>
      <w:r>
        <w:rPr>
          <w:rFonts w:cs="TAHER"/>
          <w:sz w:val="32"/>
          <w:szCs w:val="32"/>
          <w:rtl/>
          <w:lang w:bidi="ar-LB"/>
        </w:rPr>
        <w:t xml:space="preserve">: </w:t>
      </w:r>
      <w:r w:rsidRPr="007D283B">
        <w:rPr>
          <w:rFonts w:cs="TAHER"/>
          <w:b/>
          <w:bCs/>
          <w:sz w:val="32"/>
          <w:szCs w:val="32"/>
          <w:rtl/>
          <w:lang w:bidi="ar-LB"/>
        </w:rPr>
        <w:t>"إن مقام هؤلاء الأولياء</w:t>
      </w:r>
      <w:r w:rsidRPr="007D283B">
        <w:rPr>
          <w:rFonts w:cs="TAHER" w:hint="cs"/>
          <w:b/>
          <w:bCs/>
          <w:sz w:val="32"/>
          <w:szCs w:val="32"/>
          <w:rtl/>
          <w:lang w:bidi="ar-LB"/>
        </w:rPr>
        <w:t>^</w:t>
      </w:r>
      <w:r w:rsidRPr="007D283B">
        <w:rPr>
          <w:rFonts w:cs="TAHER"/>
          <w:b/>
          <w:bCs/>
          <w:sz w:val="32"/>
          <w:szCs w:val="32"/>
          <w:rtl/>
          <w:lang w:bidi="ar-LB"/>
        </w:rPr>
        <w:t xml:space="preserve"> أسمى وأرفع من أن تنال آمال أهل المعرفة أطراف كبرياء جلالهم وجمالهم، </w:t>
      </w:r>
      <w:r w:rsidRPr="007D283B">
        <w:rPr>
          <w:rFonts w:cs="TAHER"/>
          <w:b/>
          <w:bCs/>
          <w:sz w:val="32"/>
          <w:szCs w:val="32"/>
          <w:rtl/>
          <w:lang w:bidi="ar-LB"/>
        </w:rPr>
        <w:lastRenderedPageBreak/>
        <w:t>وأن تبلغ خطوات معرفة أهل القلوب ذروة كمالهم</w:t>
      </w:r>
      <w:r>
        <w:rPr>
          <w:rStyle w:val="a4"/>
          <w:rFonts w:cs="TAHER"/>
          <w:sz w:val="32"/>
          <w:szCs w:val="32"/>
          <w:rtl/>
          <w:lang w:bidi="ar-LB"/>
        </w:rPr>
        <w:footnoteReference w:id="7"/>
      </w:r>
      <w:r w:rsidRPr="00585645">
        <w:rPr>
          <w:rFonts w:cs="TAHER"/>
          <w:sz w:val="32"/>
          <w:szCs w:val="32"/>
          <w:rtl/>
          <w:lang w:bidi="ar-LB"/>
        </w:rPr>
        <w:t xml:space="preserve"> ... إن لأهل بيت العصمة والطهارة صلوات الله عليهم مقاماً روحانياً شامخاً، في السير المعنوي إلى الله، يفوق قدرة استيعاب الإنسان حتى من الناحية العلمية، وأسمى من عقول ذوي العقول وأعظم من شهود أصحاب العرفان"</w:t>
      </w:r>
      <w:r>
        <w:rPr>
          <w:rStyle w:val="a4"/>
          <w:rFonts w:cs="TAHER"/>
          <w:sz w:val="32"/>
          <w:szCs w:val="32"/>
          <w:rtl/>
          <w:lang w:bidi="ar-LB"/>
        </w:rPr>
        <w:footnoteReference w:id="8"/>
      </w:r>
      <w:r w:rsidRPr="00585645">
        <w:rPr>
          <w:rFonts w:cs="TAHER"/>
          <w:sz w:val="32"/>
          <w:szCs w:val="32"/>
          <w:rtl/>
          <w:lang w:bidi="ar-LB"/>
        </w:rPr>
        <w:t xml:space="preserve">. </w:t>
      </w:r>
    </w:p>
    <w:p w:rsidR="00846EE8" w:rsidRDefault="00846EE8" w:rsidP="00846EE8">
      <w:pPr>
        <w:ind w:firstLine="567"/>
        <w:jc w:val="both"/>
        <w:rPr>
          <w:rFonts w:cs="TAHER"/>
          <w:sz w:val="32"/>
          <w:szCs w:val="32"/>
          <w:rtl/>
          <w:lang w:bidi="ar-LB"/>
        </w:rPr>
      </w:pPr>
      <w:r w:rsidRPr="00585645">
        <w:rPr>
          <w:rFonts w:cs="TAHER"/>
          <w:sz w:val="32"/>
          <w:szCs w:val="32"/>
          <w:rtl/>
          <w:lang w:bidi="ar-LB"/>
        </w:rPr>
        <w:t>ولم يقف أحد على حقائقهم وأسرارهم صلوات الله عليهم إلا أنفسهم</w:t>
      </w:r>
      <w:r>
        <w:rPr>
          <w:rFonts w:cs="TAHER" w:hint="cs"/>
          <w:sz w:val="32"/>
          <w:szCs w:val="32"/>
          <w:rtl/>
          <w:lang w:bidi="ar-LB"/>
        </w:rPr>
        <w:t>^</w:t>
      </w:r>
      <w:r w:rsidRPr="00585645">
        <w:rPr>
          <w:rFonts w:cs="TAHER"/>
          <w:sz w:val="32"/>
          <w:szCs w:val="32"/>
          <w:rtl/>
          <w:lang w:bidi="ar-LB"/>
        </w:rPr>
        <w:t xml:space="preserve">، معتبراً </w:t>
      </w:r>
      <w:r w:rsidRPr="007D283B">
        <w:rPr>
          <w:rFonts w:cs="TAHER"/>
          <w:b/>
          <w:bCs/>
          <w:sz w:val="32"/>
          <w:szCs w:val="32"/>
          <w:rtl/>
          <w:lang w:bidi="ar-LB"/>
        </w:rPr>
        <w:t>"أن أرقى ما يصل إليه الذي يصف نبذة من مقام الولاية لهم هو كوصف الخفّاش الشمس المضيئة للعالم"</w:t>
      </w:r>
      <w:r>
        <w:rPr>
          <w:rStyle w:val="a4"/>
          <w:rFonts w:cs="TAHER"/>
          <w:b/>
          <w:bCs/>
          <w:sz w:val="32"/>
          <w:szCs w:val="32"/>
          <w:rtl/>
          <w:lang w:bidi="ar-LB"/>
        </w:rPr>
        <w:footnoteReference w:id="9"/>
      </w:r>
      <w:r>
        <w:rPr>
          <w:rFonts w:cs="TAHER" w:hint="cs"/>
          <w:b/>
          <w:bCs/>
          <w:sz w:val="32"/>
          <w:szCs w:val="32"/>
          <w:rtl/>
          <w:lang w:bidi="ar-LB"/>
        </w:rPr>
        <w:t>.</w:t>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مع هذا كلّه، فما هو المقام الذي تحدّث عنه قدس سره معرباً من خلاله عن صميم نظرته الإلهية لهم وكاشفاً النقاب عن أمور جهلها الكثيرون من أهل الزمان. </w:t>
      </w:r>
    </w:p>
    <w:p w:rsidR="00846EE8" w:rsidRPr="00D1490D" w:rsidRDefault="00846EE8" w:rsidP="00846EE8">
      <w:pPr>
        <w:rPr>
          <w:rFonts w:cs="TAHER"/>
          <w:rtl/>
          <w:lang w:bidi="ar-LB"/>
        </w:rPr>
      </w:pPr>
      <w:r w:rsidRPr="00D1490D">
        <w:rPr>
          <w:rFonts w:cs="TAHER"/>
          <w:rtl/>
          <w:lang w:bidi="ar-LB"/>
        </w:rPr>
        <w:t xml:space="preserve">بالإمكان إيجازها على الشكل التالي: </w:t>
      </w:r>
    </w:p>
    <w:p w:rsidR="00846EE8" w:rsidRPr="00D1490D" w:rsidRDefault="00846EE8" w:rsidP="00846EE8">
      <w:pPr>
        <w:pStyle w:val="2"/>
        <w:rPr>
          <w:rFonts w:cs="Sultan bold"/>
          <w:b w:val="0"/>
          <w:bCs w:val="0"/>
          <w:color w:val="auto"/>
          <w:rtl/>
          <w:lang w:bidi="ar-LB"/>
        </w:rPr>
      </w:pPr>
      <w:bookmarkStart w:id="5" w:name="_Toc518383936"/>
      <w:r w:rsidRPr="00D1490D">
        <w:rPr>
          <w:rFonts w:cs="Sultan bold"/>
          <w:b w:val="0"/>
          <w:bCs w:val="0"/>
          <w:color w:val="auto"/>
          <w:rtl/>
          <w:lang w:bidi="ar-LB"/>
        </w:rPr>
        <w:t>1ـ ظاهرهم الولاية وباطنهم النبوة:</w:t>
      </w:r>
      <w:bookmarkEnd w:id="5"/>
      <w:r w:rsidRPr="00D1490D">
        <w:rPr>
          <w:rFonts w:cs="Sultan bold"/>
          <w:b w:val="0"/>
          <w:bCs w:val="0"/>
          <w:color w:val="auto"/>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فقد جاء في مقدمة شرحه لدعاء السحر ما هو صريح في هذا المعنى لا يقبل التأويل، حيث قال قدس سره: </w:t>
      </w:r>
    </w:p>
    <w:p w:rsidR="00846EE8" w:rsidRPr="00585645" w:rsidRDefault="00846EE8" w:rsidP="00846EE8">
      <w:pPr>
        <w:ind w:firstLine="567"/>
        <w:jc w:val="both"/>
        <w:rPr>
          <w:rFonts w:cs="TAHER"/>
          <w:sz w:val="32"/>
          <w:szCs w:val="32"/>
          <w:rtl/>
          <w:lang w:bidi="ar-LB"/>
        </w:rPr>
      </w:pPr>
      <w:r w:rsidRPr="00E242A8">
        <w:rPr>
          <w:rFonts w:cs="TAHER"/>
          <w:b/>
          <w:bCs/>
          <w:sz w:val="32"/>
          <w:szCs w:val="32"/>
          <w:rtl/>
          <w:lang w:bidi="ar-LB"/>
        </w:rPr>
        <w:lastRenderedPageBreak/>
        <w:t>"مفتاح الدائرة ومختمها، ومؤخر السلسلة ومقدمها، محمد صلى الله عليه وآله وسلم المصطفين من الله، الذين بهم فتح الله وبمعرفتهم عرف الله، الأسباب المتصلة بين سماء الإلهية وأراضي الخلقية، الظاهر فيهم الولاية، والباطن فيهم النبوة والرسالة، الهادين بالهداية التكوينية سراً والتشريعية جهراً، الآيات التامات، الأنوار الباهرات"</w:t>
      </w:r>
      <w:r>
        <w:rPr>
          <w:rStyle w:val="a4"/>
          <w:rFonts w:cs="TAHER"/>
          <w:b/>
          <w:bCs/>
          <w:sz w:val="32"/>
          <w:szCs w:val="32"/>
          <w:rtl/>
          <w:lang w:bidi="ar-LB"/>
        </w:rPr>
        <w:footnoteReference w:id="10"/>
      </w:r>
      <w:r>
        <w:rPr>
          <w:rFonts w:cs="TAHER" w:hint="cs"/>
          <w:b/>
          <w:bCs/>
          <w:sz w:val="32"/>
          <w:szCs w:val="32"/>
          <w:rtl/>
          <w:lang w:bidi="ar-LB"/>
        </w:rPr>
        <w:t>.</w:t>
      </w:r>
    </w:p>
    <w:p w:rsidR="00846EE8" w:rsidRPr="00D1490D" w:rsidRDefault="00846EE8" w:rsidP="00846EE8">
      <w:pPr>
        <w:pStyle w:val="2"/>
        <w:rPr>
          <w:rFonts w:cs="Sultan bold"/>
          <w:b w:val="0"/>
          <w:bCs w:val="0"/>
          <w:color w:val="auto"/>
          <w:rtl/>
          <w:lang w:bidi="ar-LB"/>
        </w:rPr>
      </w:pPr>
      <w:bookmarkStart w:id="6" w:name="_Toc518383937"/>
      <w:r w:rsidRPr="00D1490D">
        <w:rPr>
          <w:rFonts w:cs="Sultan bold"/>
          <w:b w:val="0"/>
          <w:bCs w:val="0"/>
          <w:color w:val="auto"/>
          <w:rtl/>
          <w:lang w:bidi="ar-LB"/>
        </w:rPr>
        <w:t>2ـ عندهم روح القدس:</w:t>
      </w:r>
      <w:bookmarkEnd w:id="6"/>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أثناء حديثه عن نورانيتهم عليهم السلام التي يفتقر إدراكها من الإنسان إلى نورانية باطنية، ينتهي قدس سره إلى شرح مقام روح القدس الذي هو عبارة عن المكانة والقدرة والإحاطة التي لم يصل إليها أقرب المقربين من ملائكة الله تعالى كجبرائيل عليه السلام. </w:t>
      </w:r>
    </w:p>
    <w:p w:rsidR="00846EE8" w:rsidRPr="00585645" w:rsidRDefault="00846EE8" w:rsidP="000629F6">
      <w:pPr>
        <w:spacing w:line="500" w:lineRule="exact"/>
        <w:ind w:firstLine="567"/>
        <w:jc w:val="both"/>
        <w:rPr>
          <w:rFonts w:cs="TAHER"/>
          <w:sz w:val="32"/>
          <w:szCs w:val="32"/>
          <w:rtl/>
          <w:lang w:bidi="ar-LB"/>
        </w:rPr>
      </w:pPr>
      <w:r w:rsidRPr="00585645">
        <w:rPr>
          <w:rFonts w:cs="TAHER"/>
          <w:sz w:val="32"/>
          <w:szCs w:val="32"/>
          <w:rtl/>
          <w:lang w:bidi="ar-LB"/>
        </w:rPr>
        <w:t xml:space="preserve">يقول قدس سره: "إن لهم مقاماً شامخاً من الروحانية يدعي بـ(روح القدس)، من خلاله يتمتعون </w:t>
      </w:r>
      <w:r w:rsidRPr="00585645">
        <w:rPr>
          <w:rFonts w:cs="TAHER" w:hint="cs"/>
          <w:sz w:val="32"/>
          <w:szCs w:val="32"/>
          <w:rtl/>
          <w:lang w:bidi="ar-LB"/>
        </w:rPr>
        <w:t>بالإحاطة</w:t>
      </w:r>
      <w:r w:rsidRPr="00585645">
        <w:rPr>
          <w:rFonts w:cs="TAHER"/>
          <w:sz w:val="32"/>
          <w:szCs w:val="32"/>
          <w:rtl/>
          <w:lang w:bidi="ar-LB"/>
        </w:rPr>
        <w:t xml:space="preserve"> القيّومية لجميع الكائنات حتى ذراتها الصغيرة جداً، ولا توجد فيها الغفلة والنوم والسهولة والنسيان وكافة الحوادث والتغيرات والنقائص الملكية، بل تكون من عالم الغيب المجرد، والجبروت الأعظم.. إن تلك الروح المجرّدة الكاملة، أعظم من جبرائيل وميكائيل عليهما السلام رغم أنهم أعظم القاطنين في مقام قرب الجبروت"</w:t>
      </w:r>
      <w:r>
        <w:rPr>
          <w:rStyle w:val="a4"/>
          <w:rFonts w:cs="TAHER"/>
          <w:sz w:val="32"/>
          <w:szCs w:val="32"/>
          <w:rtl/>
          <w:lang w:bidi="ar-LB"/>
        </w:rPr>
        <w:footnoteReference w:id="11"/>
      </w:r>
      <w:r w:rsidRPr="00585645">
        <w:rPr>
          <w:rFonts w:cs="TAHER"/>
          <w:sz w:val="32"/>
          <w:szCs w:val="32"/>
          <w:rtl/>
          <w:lang w:bidi="ar-LB"/>
        </w:rPr>
        <w:t>.</w:t>
      </w:r>
    </w:p>
    <w:p w:rsidR="00846EE8" w:rsidRPr="00D1490D" w:rsidRDefault="00846EE8" w:rsidP="00846EE8">
      <w:pPr>
        <w:pStyle w:val="2"/>
        <w:rPr>
          <w:rFonts w:cs="Sultan bold"/>
          <w:b w:val="0"/>
          <w:bCs w:val="0"/>
          <w:color w:val="auto"/>
          <w:rtl/>
          <w:lang w:bidi="ar-LB"/>
        </w:rPr>
      </w:pPr>
      <w:bookmarkStart w:id="7" w:name="_Toc518383938"/>
      <w:r w:rsidRPr="00D1490D">
        <w:rPr>
          <w:rFonts w:cs="Sultan bold"/>
          <w:b w:val="0"/>
          <w:bCs w:val="0"/>
          <w:color w:val="auto"/>
          <w:rtl/>
          <w:lang w:bidi="ar-LB"/>
        </w:rPr>
        <w:lastRenderedPageBreak/>
        <w:t>3ـ شركاء النبي صلى الله عليه وآله وسلم في مقامه:</w:t>
      </w:r>
      <w:bookmarkEnd w:id="7"/>
      <w:r w:rsidRPr="00D1490D">
        <w:rPr>
          <w:rFonts w:cs="Sultan bold"/>
          <w:b w:val="0"/>
          <w:bCs w:val="0"/>
          <w:color w:val="auto"/>
          <w:rtl/>
          <w:lang w:bidi="ar-LB"/>
        </w:rPr>
        <w:t xml:space="preserve"> </w:t>
      </w:r>
    </w:p>
    <w:p w:rsidR="00846EE8" w:rsidRPr="00585645" w:rsidRDefault="00846EE8" w:rsidP="009C3E96">
      <w:pPr>
        <w:spacing w:line="240" w:lineRule="atLeast"/>
        <w:ind w:firstLine="567"/>
        <w:jc w:val="lowKashida"/>
        <w:rPr>
          <w:rFonts w:cs="TAHER"/>
          <w:sz w:val="32"/>
          <w:szCs w:val="32"/>
          <w:rtl/>
          <w:lang w:bidi="ar-LB"/>
        </w:rPr>
      </w:pPr>
      <w:r w:rsidRPr="00585645">
        <w:rPr>
          <w:rFonts w:cs="TAHER"/>
          <w:sz w:val="32"/>
          <w:szCs w:val="32"/>
          <w:rtl/>
          <w:lang w:bidi="ar-LB"/>
        </w:rPr>
        <w:t>يقول قدس سره: "يستفاد من الأحاديث الشريفة أنهم صلوات الله عليهم يشاركون الرسول الأكرم صلى الله عليه وآله وسلم في مقام الروحانية، وأن أنوارهم المطهرة كانت تسبّح وتقدس للذات المتعال قبل خلق العالم"</w:t>
      </w:r>
      <w:r>
        <w:rPr>
          <w:rStyle w:val="a4"/>
          <w:rFonts w:cs="TAHER"/>
          <w:sz w:val="32"/>
          <w:szCs w:val="32"/>
          <w:rtl/>
          <w:lang w:bidi="ar-LB"/>
        </w:rPr>
        <w:footnoteReference w:id="12"/>
      </w:r>
      <w:r w:rsidRPr="00585645">
        <w:rPr>
          <w:rFonts w:cs="TAHER"/>
          <w:sz w:val="32"/>
          <w:szCs w:val="32"/>
          <w:rtl/>
          <w:lang w:bidi="ar-LB"/>
        </w:rPr>
        <w:t>.</w:t>
      </w:r>
    </w:p>
    <w:p w:rsidR="00846EE8" w:rsidRPr="00585645" w:rsidRDefault="00846EE8" w:rsidP="009C3E96">
      <w:pPr>
        <w:spacing w:line="240" w:lineRule="atLeast"/>
        <w:ind w:firstLine="567"/>
        <w:jc w:val="lowKashida"/>
        <w:rPr>
          <w:rFonts w:cs="TAHER"/>
          <w:sz w:val="32"/>
          <w:szCs w:val="32"/>
          <w:rtl/>
          <w:lang w:bidi="ar-LB"/>
        </w:rPr>
      </w:pPr>
      <w:r w:rsidRPr="00585645">
        <w:rPr>
          <w:rFonts w:cs="TAHER"/>
          <w:sz w:val="32"/>
          <w:szCs w:val="32"/>
          <w:rtl/>
          <w:lang w:bidi="ar-LB"/>
        </w:rPr>
        <w:t>جاء في الحديث عن المفضّل أنه قال: "قلت لأبي عبد الله عليه السلام: كيف كنتم حيث كنتم في الأظلة؟ فقال: يا مفضل، كنا عند ربنا، ليس عنده أحد غيرنا في ظلة خضراء، نسبحه ونقدسه ونهلله ونمجده، وما من ملك مقرب ولا ذي روح غيرنا حتى بدا له في خلق الأشياء فخلق ما شاء من الملائكة وغيرهم ثم أنهى علم ذلك إلينا"</w:t>
      </w:r>
      <w:r>
        <w:rPr>
          <w:rStyle w:val="a4"/>
          <w:rFonts w:cs="TAHER"/>
          <w:sz w:val="32"/>
          <w:szCs w:val="32"/>
          <w:rtl/>
          <w:lang w:bidi="ar-LB"/>
        </w:rPr>
        <w:footnoteReference w:id="13"/>
      </w:r>
      <w:r w:rsidRPr="00585645">
        <w:rPr>
          <w:rFonts w:cs="TAHER"/>
          <w:sz w:val="32"/>
          <w:szCs w:val="32"/>
          <w:rtl/>
          <w:lang w:bidi="ar-LB"/>
        </w:rPr>
        <w:t>.</w:t>
      </w:r>
    </w:p>
    <w:p w:rsidR="009C3E96" w:rsidRPr="00585645" w:rsidRDefault="00846EE8" w:rsidP="009C3E96">
      <w:pPr>
        <w:spacing w:line="240" w:lineRule="atLeast"/>
        <w:ind w:firstLine="567"/>
        <w:jc w:val="lowKashida"/>
        <w:rPr>
          <w:rFonts w:cs="TAHER"/>
          <w:sz w:val="32"/>
          <w:szCs w:val="32"/>
          <w:rtl/>
          <w:lang w:bidi="ar-LB"/>
        </w:rPr>
      </w:pPr>
      <w:r w:rsidRPr="00585645">
        <w:rPr>
          <w:rFonts w:cs="TAHER"/>
          <w:sz w:val="32"/>
          <w:szCs w:val="32"/>
          <w:rtl/>
          <w:lang w:bidi="ar-LB"/>
        </w:rPr>
        <w:t>ويقول قدس سره: "وهم عليهم السلام من جهة الولاية متحدون، أولنا محمد أوسطنا محمد آخرنا محمد كلنا نور واحد"</w:t>
      </w:r>
      <w:r>
        <w:rPr>
          <w:rStyle w:val="a4"/>
          <w:rFonts w:cs="TAHER"/>
          <w:sz w:val="32"/>
          <w:szCs w:val="32"/>
          <w:rtl/>
          <w:lang w:bidi="ar-LB"/>
        </w:rPr>
        <w:footnoteReference w:id="14"/>
      </w:r>
      <w:r w:rsidRPr="00585645">
        <w:rPr>
          <w:rFonts w:cs="TAHER"/>
          <w:sz w:val="32"/>
          <w:szCs w:val="32"/>
          <w:rtl/>
          <w:lang w:bidi="ar-LB"/>
        </w:rPr>
        <w:t>.</w:t>
      </w:r>
    </w:p>
    <w:p w:rsidR="00BE7DAC" w:rsidRPr="00BE7DAC" w:rsidRDefault="00846EE8" w:rsidP="00BE7DAC">
      <w:pPr>
        <w:pStyle w:val="2"/>
        <w:spacing w:line="240" w:lineRule="atLeast"/>
        <w:jc w:val="lowKashida"/>
        <w:rPr>
          <w:rFonts w:cs="Sultan bold"/>
          <w:b w:val="0"/>
          <w:bCs w:val="0"/>
          <w:color w:val="auto"/>
          <w:rtl/>
          <w:lang w:bidi="ar-LB"/>
        </w:rPr>
      </w:pPr>
      <w:bookmarkStart w:id="8" w:name="_Toc518383939"/>
      <w:r w:rsidRPr="00D1490D">
        <w:rPr>
          <w:rFonts w:cs="Sultan bold"/>
          <w:b w:val="0"/>
          <w:bCs w:val="0"/>
          <w:color w:val="auto"/>
          <w:rtl/>
          <w:lang w:bidi="ar-LB"/>
        </w:rPr>
        <w:t>4ـ لديهم الاسم الأعظم:</w:t>
      </w:r>
      <w:bookmarkEnd w:id="8"/>
      <w:r w:rsidRPr="00D1490D">
        <w:rPr>
          <w:rFonts w:cs="Sultan bold"/>
          <w:b w:val="0"/>
          <w:bCs w:val="0"/>
          <w:color w:val="auto"/>
          <w:rtl/>
          <w:lang w:bidi="ar-LB"/>
        </w:rPr>
        <w:t xml:space="preserve"> </w:t>
      </w:r>
    </w:p>
    <w:p w:rsidR="00846EE8" w:rsidRPr="00585645" w:rsidRDefault="00846EE8" w:rsidP="00BE7DAC">
      <w:pPr>
        <w:spacing w:line="800" w:lineRule="exact"/>
        <w:ind w:firstLine="567"/>
        <w:jc w:val="lowKashida"/>
        <w:rPr>
          <w:rFonts w:cs="TAHER"/>
          <w:sz w:val="32"/>
          <w:szCs w:val="32"/>
          <w:rtl/>
          <w:lang w:bidi="ar-LB"/>
        </w:rPr>
      </w:pPr>
      <w:r w:rsidRPr="00585645">
        <w:rPr>
          <w:rFonts w:cs="TAHER"/>
          <w:sz w:val="32"/>
          <w:szCs w:val="32"/>
          <w:rtl/>
          <w:lang w:bidi="ar-LB"/>
        </w:rPr>
        <w:t>يقول قدس سره: "إن الأحاديث المنقولة في طينة أبدانهم وخلق أرواحهم ونفوسهم وفيما منح</w:t>
      </w:r>
      <w:r w:rsidR="009C3E96">
        <w:rPr>
          <w:rFonts w:cs="TAHER" w:hint="cs"/>
          <w:sz w:val="32"/>
          <w:szCs w:val="32"/>
          <w:rtl/>
        </w:rPr>
        <w:t>وا</w:t>
      </w:r>
      <w:r w:rsidR="009C3E96">
        <w:rPr>
          <w:rFonts w:cs="TAHER"/>
          <w:sz w:val="32"/>
          <w:szCs w:val="32"/>
          <w:rtl/>
          <w:lang w:bidi="ar-LB"/>
        </w:rPr>
        <w:t xml:space="preserve"> من الا</w:t>
      </w:r>
      <w:r w:rsidR="009C3E96">
        <w:rPr>
          <w:rFonts w:cs="TAHER" w:hint="cs"/>
          <w:sz w:val="32"/>
          <w:szCs w:val="32"/>
          <w:rtl/>
          <w:lang w:bidi="ar-LB"/>
        </w:rPr>
        <w:t>س</w:t>
      </w:r>
      <w:r w:rsidRPr="00585645">
        <w:rPr>
          <w:rFonts w:cs="TAHER"/>
          <w:sz w:val="32"/>
          <w:szCs w:val="32"/>
          <w:rtl/>
          <w:lang w:bidi="ar-LB"/>
        </w:rPr>
        <w:t>م الأعظم</w:t>
      </w:r>
      <w:r w:rsidR="009C3E96" w:rsidRPr="009C3E96">
        <w:rPr>
          <w:rFonts w:cs="TAHER"/>
          <w:sz w:val="32"/>
          <w:szCs w:val="32"/>
          <w:rtl/>
          <w:lang w:bidi="ar-LB"/>
        </w:rPr>
        <w:t xml:space="preserve"> </w:t>
      </w:r>
      <w:r w:rsidR="009C3E96" w:rsidRPr="00585645">
        <w:rPr>
          <w:rFonts w:cs="TAHER"/>
          <w:sz w:val="32"/>
          <w:szCs w:val="32"/>
          <w:rtl/>
          <w:lang w:bidi="ar-LB"/>
        </w:rPr>
        <w:t>والعلوم</w:t>
      </w:r>
      <w:r w:rsidR="009C3E96">
        <w:rPr>
          <w:rFonts w:cs="TAHER"/>
          <w:sz w:val="32"/>
          <w:szCs w:val="32"/>
          <w:lang w:bidi="ar-LB"/>
        </w:rPr>
        <w:t xml:space="preserve"> </w:t>
      </w:r>
      <w:r w:rsidR="009C3E96" w:rsidRPr="00585645">
        <w:rPr>
          <w:rFonts w:cs="TAHER"/>
          <w:sz w:val="32"/>
          <w:szCs w:val="32"/>
          <w:rtl/>
          <w:lang w:bidi="ar-LB"/>
        </w:rPr>
        <w:lastRenderedPageBreak/>
        <w:t>الغيبية الإلهية من علوم الأنبياء والملائكة، ومما هو أعظم مما لا</w:t>
      </w:r>
      <w:r w:rsidR="009C3E96" w:rsidRPr="009C3E96">
        <w:rPr>
          <w:rFonts w:cs="TAHER"/>
          <w:sz w:val="32"/>
          <w:szCs w:val="32"/>
          <w:rtl/>
          <w:lang w:bidi="ar-LB"/>
        </w:rPr>
        <w:t xml:space="preserve"> </w:t>
      </w:r>
      <w:r w:rsidR="009C3E96" w:rsidRPr="00585645">
        <w:rPr>
          <w:rFonts w:cs="TAHER"/>
          <w:sz w:val="32"/>
          <w:szCs w:val="32"/>
          <w:rtl/>
          <w:lang w:bidi="ar-LB"/>
        </w:rPr>
        <w:t>يخطر على بال أحد"</w:t>
      </w:r>
      <w:r w:rsidR="009C3E96">
        <w:rPr>
          <w:rStyle w:val="a4"/>
          <w:rFonts w:cs="TAHER"/>
          <w:sz w:val="32"/>
          <w:szCs w:val="32"/>
          <w:rtl/>
          <w:lang w:bidi="ar-LB"/>
        </w:rPr>
        <w:footnoteReference w:id="15"/>
      </w:r>
      <w:r w:rsidR="009C3E96" w:rsidRPr="00585645">
        <w:rPr>
          <w:rFonts w:cs="TAHER"/>
          <w:sz w:val="32"/>
          <w:szCs w:val="32"/>
          <w:rtl/>
          <w:lang w:bidi="ar-LB"/>
        </w:rPr>
        <w:t>.</w:t>
      </w:r>
      <w:r w:rsidRPr="00585645">
        <w:rPr>
          <w:rFonts w:cs="TAHER"/>
          <w:sz w:val="32"/>
          <w:szCs w:val="32"/>
          <w:rtl/>
          <w:lang w:bidi="ar-LB"/>
        </w:rPr>
        <w:t xml:space="preserve"> </w:t>
      </w:r>
    </w:p>
    <w:p w:rsidR="00846EE8" w:rsidRPr="00585645" w:rsidRDefault="00846EE8" w:rsidP="003A387F">
      <w:pPr>
        <w:ind w:firstLine="567"/>
        <w:jc w:val="both"/>
        <w:rPr>
          <w:rFonts w:cs="TAHER"/>
          <w:sz w:val="32"/>
          <w:szCs w:val="32"/>
          <w:rtl/>
          <w:lang w:bidi="ar-LB"/>
        </w:rPr>
      </w:pPr>
      <w:r w:rsidRPr="00585645">
        <w:rPr>
          <w:rFonts w:cs="TAHER"/>
          <w:sz w:val="32"/>
          <w:szCs w:val="32"/>
          <w:rtl/>
          <w:lang w:bidi="ar-LB"/>
        </w:rPr>
        <w:t xml:space="preserve">ويؤكد على ثبوت ذلك لهم عليهم السلام في موضع آخر من كلامه أثناء الحديث عن الاسم الأعظم في مقام </w:t>
      </w:r>
      <w:r w:rsidRPr="00585645">
        <w:rPr>
          <w:rFonts w:cs="TAHER" w:hint="cs"/>
          <w:sz w:val="32"/>
          <w:szCs w:val="32"/>
          <w:rtl/>
          <w:lang w:bidi="ar-LB"/>
        </w:rPr>
        <w:t>الإلوهية</w:t>
      </w:r>
      <w:r w:rsidRPr="00585645">
        <w:rPr>
          <w:rFonts w:cs="TAHER"/>
          <w:sz w:val="32"/>
          <w:szCs w:val="32"/>
          <w:rtl/>
          <w:lang w:bidi="ar-LB"/>
        </w:rPr>
        <w:t xml:space="preserve"> وتجلّيه ضمن شرح دعاء السحر، قائلاً: "لا يتجلى هذا الاسم بحسب الحقيقة تاماً إلا لنفسه</w:t>
      </w:r>
      <w:r>
        <w:rPr>
          <w:rStyle w:val="a4"/>
          <w:rFonts w:cs="TAHER"/>
          <w:sz w:val="32"/>
          <w:szCs w:val="32"/>
          <w:rtl/>
          <w:lang w:bidi="ar-LB"/>
        </w:rPr>
        <w:footnoteReference w:id="16"/>
      </w:r>
      <w:r w:rsidRPr="00585645">
        <w:rPr>
          <w:rFonts w:cs="TAHER"/>
          <w:sz w:val="32"/>
          <w:szCs w:val="32"/>
          <w:rtl/>
          <w:lang w:bidi="ar-LB"/>
        </w:rPr>
        <w:t xml:space="preserve"> ولمن ارتضى</w:t>
      </w:r>
      <w:r>
        <w:rPr>
          <w:rStyle w:val="a4"/>
          <w:rFonts w:cs="TAHER"/>
          <w:sz w:val="32"/>
          <w:szCs w:val="32"/>
          <w:rtl/>
          <w:lang w:bidi="ar-LB"/>
        </w:rPr>
        <w:footnoteReference w:id="17"/>
      </w:r>
      <w:r w:rsidRPr="00585645">
        <w:rPr>
          <w:rFonts w:cs="TAHER"/>
          <w:sz w:val="32"/>
          <w:szCs w:val="32"/>
          <w:rtl/>
          <w:lang w:bidi="ar-LB"/>
        </w:rPr>
        <w:t xml:space="preserve"> من عباده وهو مظهره التام، أي صورة الحقيقة الإنسانية التي هي صورة جميع العوالم وهي مربوب هذا الاسم، وليس في النوع الإنساني أحد يتجلى له هذا الاسم على ما هو عليه إلا الحقيقة المحمدية صلى الله عليه وأوليائه الذين يتحدون معه في الروحانية، وذلك هو الغيب الذي استثنى منه من ارتضى من عباده. وفي رواية الكافي: والله لمحمد صلى الله عليه وآله وسلم ممن ارتضى من عباده"</w:t>
      </w:r>
      <w:r>
        <w:rPr>
          <w:rStyle w:val="a4"/>
          <w:rFonts w:cs="TAHER"/>
          <w:sz w:val="32"/>
          <w:szCs w:val="32"/>
          <w:rtl/>
          <w:lang w:bidi="ar-LB"/>
        </w:rPr>
        <w:footnoteReference w:id="18"/>
      </w:r>
      <w:r w:rsidRPr="00585645">
        <w:rPr>
          <w:rFonts w:cs="TAHER"/>
          <w:sz w:val="32"/>
          <w:szCs w:val="32"/>
          <w:rtl/>
          <w:lang w:bidi="ar-LB"/>
        </w:rPr>
        <w:t xml:space="preserve">. </w:t>
      </w:r>
    </w:p>
    <w:p w:rsidR="00846EE8" w:rsidRPr="00557553" w:rsidRDefault="00846EE8" w:rsidP="00846EE8">
      <w:pPr>
        <w:pStyle w:val="2"/>
        <w:rPr>
          <w:rFonts w:cs="Sultan bold"/>
          <w:b w:val="0"/>
          <w:bCs w:val="0"/>
          <w:color w:val="auto"/>
          <w:rtl/>
          <w:lang w:bidi="ar-LB"/>
        </w:rPr>
      </w:pPr>
      <w:bookmarkStart w:id="9" w:name="_Toc518383940"/>
      <w:r w:rsidRPr="00557553">
        <w:rPr>
          <w:rFonts w:cs="Sultan bold"/>
          <w:b w:val="0"/>
          <w:bCs w:val="0"/>
          <w:color w:val="auto"/>
          <w:rtl/>
          <w:lang w:bidi="ar-LB"/>
        </w:rPr>
        <w:t>مقاماتهم عليهم السلام من أصول المذهب:</w:t>
      </w:r>
      <w:bookmarkEnd w:id="9"/>
      <w:r w:rsidRPr="00557553">
        <w:rPr>
          <w:rFonts w:cs="Sultan bold"/>
          <w:b w:val="0"/>
          <w:bCs w:val="0"/>
          <w:color w:val="auto"/>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هناك أمران يشدّد الإمام</w:t>
      </w:r>
      <w:r>
        <w:rPr>
          <w:rFonts w:cs="TAHER" w:hint="cs"/>
          <w:sz w:val="32"/>
          <w:szCs w:val="32"/>
          <w:rtl/>
          <w:lang w:bidi="ar-LB"/>
        </w:rPr>
        <w:t xml:space="preserve">+ </w:t>
      </w:r>
      <w:r w:rsidRPr="00585645">
        <w:rPr>
          <w:rFonts w:cs="TAHER"/>
          <w:sz w:val="32"/>
          <w:szCs w:val="32"/>
          <w:rtl/>
          <w:lang w:bidi="ar-LB"/>
        </w:rPr>
        <w:t xml:space="preserve">على معرفتها والتمسك بهما حول رؤيته لأهل بيت العصمة عليه السلام بحيث </w:t>
      </w:r>
      <w:r w:rsidRPr="00585645">
        <w:rPr>
          <w:rFonts w:cs="TAHER" w:hint="cs"/>
          <w:sz w:val="32"/>
          <w:szCs w:val="32"/>
          <w:rtl/>
          <w:lang w:bidi="ar-LB"/>
        </w:rPr>
        <w:t>إن</w:t>
      </w:r>
      <w:r w:rsidRPr="00585645">
        <w:rPr>
          <w:rFonts w:cs="TAHER"/>
          <w:sz w:val="32"/>
          <w:szCs w:val="32"/>
          <w:rtl/>
          <w:lang w:bidi="ar-LB"/>
        </w:rPr>
        <w:t xml:space="preserve"> إنكارهما يؤدي إلى </w:t>
      </w:r>
      <w:r w:rsidRPr="00585645">
        <w:rPr>
          <w:rFonts w:cs="TAHER"/>
          <w:sz w:val="32"/>
          <w:szCs w:val="32"/>
          <w:rtl/>
          <w:lang w:bidi="ar-LB"/>
        </w:rPr>
        <w:lastRenderedPageBreak/>
        <w:t>خللٍ عقيدي والانحراف عن الأصول أو الضروريات التي تؤدي إلى الانخراط في زمرة الضالين عن طريق الهداية والاستقامة والثبات:</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الأمر الأول: أنه لا يصل أحد إلى المراتب المعنوي التي وصل إليها</w:t>
      </w:r>
      <w:r>
        <w:rPr>
          <w:rFonts w:cs="TAHER" w:hint="cs"/>
          <w:sz w:val="32"/>
          <w:szCs w:val="32"/>
          <w:rtl/>
          <w:lang w:bidi="ar-LB"/>
        </w:rPr>
        <w:t xml:space="preserve"> </w:t>
      </w:r>
      <w:r w:rsidRPr="00585645">
        <w:rPr>
          <w:rFonts w:cs="TAHER"/>
          <w:sz w:val="32"/>
          <w:szCs w:val="32"/>
          <w:rtl/>
          <w:lang w:bidi="ar-LB"/>
        </w:rPr>
        <w:t>أئمتنا الأبرار صلوات الله عليهم، حيث لا يمكن ذلك لأي كان سواء كان نبياً مرسلاً (باستثناء خاتم الأنبياء صلى الله عليه وآله وسلم) أو ملكاً مقرباً، ويعتبر</w:t>
      </w:r>
      <w:r>
        <w:rPr>
          <w:rFonts w:cs="TAHER" w:hint="cs"/>
          <w:sz w:val="32"/>
          <w:szCs w:val="32"/>
          <w:rtl/>
          <w:lang w:bidi="ar-LB"/>
        </w:rPr>
        <w:t xml:space="preserve">+ </w:t>
      </w:r>
      <w:r w:rsidRPr="00585645">
        <w:rPr>
          <w:rFonts w:cs="TAHER"/>
          <w:sz w:val="32"/>
          <w:szCs w:val="32"/>
          <w:rtl/>
          <w:lang w:bidi="ar-LB"/>
        </w:rPr>
        <w:t xml:space="preserve">أن هذا الأمر من ضروريّات المذهب.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يقول</w:t>
      </w:r>
      <w:r w:rsidRPr="007857B9">
        <w:rPr>
          <w:rFonts w:cs="TAHER"/>
          <w:sz w:val="32"/>
          <w:szCs w:val="32"/>
          <w:rtl/>
          <w:lang w:bidi="ar-LB"/>
        </w:rPr>
        <w:t xml:space="preserve"> قدس سره</w:t>
      </w:r>
      <w:r w:rsidRPr="00585645">
        <w:rPr>
          <w:rFonts w:cs="TAHER"/>
          <w:sz w:val="32"/>
          <w:szCs w:val="32"/>
          <w:rtl/>
          <w:lang w:bidi="ar-LB"/>
        </w:rPr>
        <w:t xml:space="preserve">: </w:t>
      </w:r>
      <w:r w:rsidRPr="007857B9">
        <w:rPr>
          <w:rFonts w:cs="TAHER"/>
          <w:b/>
          <w:bCs/>
          <w:sz w:val="32"/>
          <w:szCs w:val="32"/>
          <w:rtl/>
          <w:lang w:bidi="ar-LB"/>
        </w:rPr>
        <w:t>"وإن من ضروريات مذهبنا أن لأئمتنا مقاماً لا يبلغه ملك مقرب ولا نبي مرسل، وبموجب ما لدينا من الروايات والأحاديث فإن الرسول الأكرم صلى الله عليه وآله وسلم والأئمة عليهم السلام كانوا قبل هذا العالم أنواراً فجعلهم بعرشه محدقين وجعل لهم من المنزلة والزلفى ما لا يعلمه إلا الله، وقد قال جبرائيل عليه السلام كما ورد في روايات المعراج: "لو دنوت أنملة لاحترقت"، وقد ورد عنهم عليهم السلام: "إن لنا مع الله حالات لا يسعها ملك مقرب ولا نبي مرسل"</w:t>
      </w:r>
      <w:r>
        <w:rPr>
          <w:rStyle w:val="a4"/>
          <w:rFonts w:cs="TAHER"/>
          <w:sz w:val="32"/>
          <w:szCs w:val="32"/>
          <w:rtl/>
          <w:lang w:bidi="ar-LB"/>
        </w:rPr>
        <w:footnoteReference w:id="19"/>
      </w:r>
      <w:r w:rsidRPr="00585645">
        <w:rPr>
          <w:rFonts w:cs="TAHER"/>
          <w:sz w:val="32"/>
          <w:szCs w:val="32"/>
          <w:rtl/>
          <w:lang w:bidi="ar-LB"/>
        </w:rPr>
        <w:t>.</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الأمر الثاني: أن هذه المقامات بأجمعها ثابتة لسيدة نساء العالمين صلوات الله عليها. فمن يعتقد خلاف ذلك يعتبره الإمام </w:t>
      </w:r>
      <w:r w:rsidRPr="00585645">
        <w:rPr>
          <w:rFonts w:cs="TAHER"/>
          <w:sz w:val="32"/>
          <w:szCs w:val="32"/>
          <w:rtl/>
          <w:lang w:bidi="ar-LB"/>
        </w:rPr>
        <w:lastRenderedPageBreak/>
        <w:t>قد</w:t>
      </w:r>
      <w:r>
        <w:rPr>
          <w:rFonts w:cs="TAHER"/>
          <w:sz w:val="32"/>
          <w:szCs w:val="32"/>
          <w:rtl/>
          <w:lang w:bidi="ar-LB"/>
        </w:rPr>
        <w:t>س سره خارجاً عن مذهب الحق. يقول</w:t>
      </w:r>
      <w:r>
        <w:rPr>
          <w:rFonts w:cs="TAHER" w:hint="cs"/>
          <w:sz w:val="32"/>
          <w:szCs w:val="32"/>
          <w:rtl/>
          <w:lang w:bidi="ar-LB"/>
        </w:rPr>
        <w:t>+</w:t>
      </w:r>
      <w:r w:rsidRPr="00585645">
        <w:rPr>
          <w:rFonts w:cs="TAHER"/>
          <w:sz w:val="32"/>
          <w:szCs w:val="32"/>
          <w:rtl/>
          <w:lang w:bidi="ar-LB"/>
        </w:rPr>
        <w:t>: "</w:t>
      </w:r>
      <w:r w:rsidRPr="007857B9">
        <w:rPr>
          <w:rFonts w:cs="TAHER"/>
          <w:b/>
          <w:bCs/>
          <w:sz w:val="32"/>
          <w:szCs w:val="32"/>
          <w:rtl/>
          <w:lang w:bidi="ar-LB"/>
        </w:rPr>
        <w:t>كما أن هذه المقامات المعنوية ثابتة للزهراء عليها السلام مع أنها ليست بحاكم ولا خليفة ولا قاض، فهذه المقامات شيء آخر غير وظيفة الحكومة"</w:t>
      </w:r>
      <w:r w:rsidRPr="00585645">
        <w:rPr>
          <w:rFonts w:cs="TAHER"/>
          <w:sz w:val="32"/>
          <w:szCs w:val="32"/>
          <w:rtl/>
          <w:lang w:bidi="ar-LB"/>
        </w:rPr>
        <w:t>، ولذا عندما نقول أن الزهراء عليها السلام ليست بقاضي ولا خليفة، فهذا لا يعني أنها مثلي ومثلكم، أو أنها لا تمتاز عنا معنوياً</w:t>
      </w:r>
      <w:r>
        <w:rPr>
          <w:rStyle w:val="a4"/>
          <w:rFonts w:cs="TAHER"/>
          <w:sz w:val="32"/>
          <w:szCs w:val="32"/>
          <w:rtl/>
          <w:lang w:bidi="ar-LB"/>
        </w:rPr>
        <w:footnoteReference w:id="20"/>
      </w:r>
      <w:r w:rsidRPr="00585645">
        <w:rPr>
          <w:rFonts w:cs="TAHER"/>
          <w:sz w:val="32"/>
          <w:szCs w:val="32"/>
          <w:rtl/>
          <w:lang w:bidi="ar-LB"/>
        </w:rPr>
        <w:t>. إن فاطمة عليها السلام إنسان بكل ما للكلمة من معنى. لو كانت رجلاً لكانت مكان رسول الله صلى الله عليه وآله وسلم</w:t>
      </w:r>
      <w:r>
        <w:rPr>
          <w:rStyle w:val="a4"/>
          <w:rFonts w:cs="TAHER"/>
          <w:sz w:val="32"/>
          <w:szCs w:val="32"/>
          <w:rtl/>
          <w:lang w:bidi="ar-LB"/>
        </w:rPr>
        <w:footnoteReference w:id="21"/>
      </w:r>
      <w:r w:rsidRPr="00585645">
        <w:rPr>
          <w:rFonts w:cs="TAHER"/>
          <w:sz w:val="32"/>
          <w:szCs w:val="32"/>
          <w:rtl/>
          <w:lang w:bidi="ar-LB"/>
        </w:rPr>
        <w:t>. وإضافة إلى ضرورة هذه المكانات لها فهي صلوات الله عليها على وجه خاص كان لها ما لم يكن لغيرها. فيجدر بنا أن نتعرف على قراءة الإمام</w:t>
      </w:r>
      <w:r>
        <w:rPr>
          <w:rFonts w:cs="TAHER" w:hint="cs"/>
          <w:sz w:val="32"/>
          <w:szCs w:val="32"/>
          <w:rtl/>
          <w:lang w:bidi="ar-LB"/>
        </w:rPr>
        <w:t>+</w:t>
      </w:r>
      <w:r>
        <w:rPr>
          <w:rFonts w:cs="TAHER"/>
          <w:sz w:val="32"/>
          <w:szCs w:val="32"/>
          <w:rtl/>
          <w:lang w:bidi="ar-LB"/>
        </w:rPr>
        <w:t xml:space="preserve"> لمقامها المعنوي، ن</w:t>
      </w:r>
      <w:r>
        <w:rPr>
          <w:rFonts w:cs="TAHER" w:hint="cs"/>
          <w:sz w:val="32"/>
          <w:szCs w:val="32"/>
          <w:rtl/>
          <w:lang w:bidi="ar-LB"/>
        </w:rPr>
        <w:t>ح</w:t>
      </w:r>
      <w:r w:rsidRPr="00585645">
        <w:rPr>
          <w:rFonts w:cs="TAHER"/>
          <w:sz w:val="32"/>
          <w:szCs w:val="32"/>
          <w:rtl/>
          <w:lang w:bidi="ar-LB"/>
        </w:rPr>
        <w:t xml:space="preserve">وم كالفراشة حول مصباح النور الأبدي الذي لا يطفأ. </w:t>
      </w:r>
    </w:p>
    <w:p w:rsidR="00846EE8" w:rsidRPr="00A40CDC" w:rsidRDefault="00846EE8" w:rsidP="00846EE8">
      <w:pPr>
        <w:pStyle w:val="2"/>
        <w:rPr>
          <w:rFonts w:cs="Sultan bold"/>
          <w:b w:val="0"/>
          <w:bCs w:val="0"/>
          <w:color w:val="auto"/>
          <w:rtl/>
          <w:lang w:bidi="ar-LB"/>
        </w:rPr>
      </w:pPr>
      <w:bookmarkStart w:id="10" w:name="_Toc518383941"/>
      <w:r w:rsidRPr="00A40CDC">
        <w:rPr>
          <w:rFonts w:cs="Sultan bold"/>
          <w:b w:val="0"/>
          <w:bCs w:val="0"/>
          <w:color w:val="auto"/>
          <w:rtl/>
          <w:lang w:bidi="ar-LB"/>
        </w:rPr>
        <w:t>المقام المعنوي للزهراء عليها السلام:</w:t>
      </w:r>
      <w:bookmarkEnd w:id="10"/>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يقول قدس سره: "إنني أعتبر نفسي قاصراً عن التحدث حول الصديقة سلام الله عليها، وأكتفي بذكر رواية واحدة ورد في الكافي الشريف ومنقولة بسند معتبر، وتلك الرواية هي أن الصادق عليه السلام قال: بأن فاطمة عليها السلام عاشت بعد أبيها خمسة وسبعين يوماً في هذه الدنيا واشتد عليها الحزن، وكان جبرائيل الأمين يحضر </w:t>
      </w:r>
      <w:r w:rsidRPr="00585645">
        <w:rPr>
          <w:rFonts w:cs="TAHER"/>
          <w:sz w:val="32"/>
          <w:szCs w:val="32"/>
          <w:rtl/>
          <w:lang w:bidi="ar-LB"/>
        </w:rPr>
        <w:lastRenderedPageBreak/>
        <w:t>عندها ويعزّيها ويخبرها بأمور عن المستقبل.. أنا أعتبر هذه الفضيلة فوق جميع الفضائل الأخرى التي ذكرت للزهراء عليها السلام ـ رغم عظمة الفضائل الأخرى ـ وهي لم تحصل لأي إنسان آخر سوى الأنبياء عليهم السلام، وليس كل الأنبياء، بل الطبقة الأولى منهم وبعض الأولياء الذين كانوا بمنزلتهم، وبهذا التعبير أي المراودة مع جبرائيل خلال خمسة وسبعين يوماً لم تحصل لحد الآن لأي إنسان آخر، وهذه من الفضائل الخاصة بالصديقة الزهراء سلام الله عليها"</w:t>
      </w:r>
      <w:r>
        <w:rPr>
          <w:rStyle w:val="a4"/>
          <w:rFonts w:cs="TAHER"/>
          <w:sz w:val="32"/>
          <w:szCs w:val="32"/>
          <w:rtl/>
          <w:lang w:bidi="ar-LB"/>
        </w:rPr>
        <w:footnoteReference w:id="22"/>
      </w:r>
      <w:r w:rsidRPr="00585645">
        <w:rPr>
          <w:rFonts w:cs="TAHER"/>
          <w:sz w:val="32"/>
          <w:szCs w:val="32"/>
          <w:rtl/>
          <w:lang w:bidi="ar-LB"/>
        </w:rPr>
        <w:t>.</w:t>
      </w:r>
    </w:p>
    <w:p w:rsidR="00846EE8" w:rsidRPr="00585645" w:rsidRDefault="00846EE8" w:rsidP="00BE7DAC">
      <w:pPr>
        <w:ind w:firstLine="567"/>
        <w:jc w:val="both"/>
        <w:rPr>
          <w:rFonts w:cs="TAHER"/>
          <w:sz w:val="32"/>
          <w:szCs w:val="32"/>
          <w:rtl/>
          <w:lang w:bidi="ar-LB"/>
        </w:rPr>
      </w:pPr>
      <w:r w:rsidRPr="00585645">
        <w:rPr>
          <w:rFonts w:cs="TAHER"/>
          <w:sz w:val="32"/>
          <w:szCs w:val="32"/>
          <w:rtl/>
          <w:lang w:bidi="ar-LB"/>
        </w:rPr>
        <w:t>إن المعنويات والتجليات الملكوتية، الإلهية، الجبروتية، المُلكية والناسوتية مجتمعة كلها في هذا الموجود (السيدة فاطمة الزهراء عليها السلام)</w:t>
      </w:r>
      <w:r>
        <w:rPr>
          <w:rStyle w:val="a4"/>
          <w:rFonts w:cs="TAHER"/>
          <w:sz w:val="32"/>
          <w:szCs w:val="32"/>
          <w:rtl/>
          <w:lang w:bidi="ar-LB"/>
        </w:rPr>
        <w:footnoteReference w:id="23"/>
      </w:r>
      <w:r w:rsidRPr="00585645">
        <w:rPr>
          <w:rFonts w:cs="TAHER"/>
          <w:sz w:val="32"/>
          <w:szCs w:val="32"/>
          <w:rtl/>
          <w:lang w:bidi="ar-LB"/>
        </w:rPr>
        <w:t xml:space="preserve">. ثمّ يفصح الإمام </w:t>
      </w:r>
      <w:r>
        <w:rPr>
          <w:rFonts w:cs="TAHER" w:hint="cs"/>
          <w:sz w:val="32"/>
          <w:szCs w:val="32"/>
          <w:rtl/>
          <w:lang w:bidi="ar-LB"/>
        </w:rPr>
        <w:t xml:space="preserve">+ </w:t>
      </w:r>
      <w:r w:rsidRPr="00585645">
        <w:rPr>
          <w:rFonts w:cs="TAHER"/>
          <w:sz w:val="32"/>
          <w:szCs w:val="32"/>
          <w:rtl/>
          <w:lang w:bidi="ar-LB"/>
        </w:rPr>
        <w:t>من خلال رؤيته الثاقبة النابعة من عرفانه الكامل واتصاله الحقيقي بأهل البيت عليهم السلام بأن التجلي لقدرة الله عزّ وجلّ متمثلة بهم وعلى رأسهم الصديقة الطاهرة صلوات الله عليها، حيث يتفضل قائلاً: "إن ذلك البيت الصغير الذي ضمّ فاطمة عليها السلام وأولئك الخمسة الذين تربوا فيه والذين يمثّلون في الواقع التجلي لكامل قدرة الله تعالى قدموا من الخدمات ما أدهشنا وأدهشكم، بل وأدهش البشر جميعاً"</w:t>
      </w:r>
      <w:r>
        <w:rPr>
          <w:rStyle w:val="a4"/>
          <w:rFonts w:cs="TAHER"/>
          <w:sz w:val="32"/>
          <w:szCs w:val="32"/>
          <w:rtl/>
          <w:lang w:bidi="ar-LB"/>
        </w:rPr>
        <w:footnoteReference w:id="24"/>
      </w:r>
      <w:r w:rsidRPr="00585645">
        <w:rPr>
          <w:rFonts w:cs="TAHER"/>
          <w:sz w:val="32"/>
          <w:szCs w:val="32"/>
          <w:rtl/>
          <w:lang w:bidi="ar-LB"/>
        </w:rPr>
        <w:t xml:space="preserve">. </w:t>
      </w:r>
    </w:p>
    <w:p w:rsidR="00846EE8" w:rsidRPr="00A40CDC" w:rsidRDefault="00846EE8" w:rsidP="00846EE8">
      <w:pPr>
        <w:pStyle w:val="2"/>
        <w:rPr>
          <w:rFonts w:cs="Sultan bold"/>
          <w:b w:val="0"/>
          <w:bCs w:val="0"/>
          <w:color w:val="auto"/>
          <w:rtl/>
          <w:lang w:bidi="ar-LB"/>
        </w:rPr>
      </w:pPr>
      <w:bookmarkStart w:id="11" w:name="_Toc518383942"/>
      <w:r w:rsidRPr="00A40CDC">
        <w:rPr>
          <w:rFonts w:cs="Sultan bold"/>
          <w:b w:val="0"/>
          <w:bCs w:val="0"/>
          <w:color w:val="auto"/>
          <w:rtl/>
          <w:lang w:bidi="ar-LB"/>
        </w:rPr>
        <w:lastRenderedPageBreak/>
        <w:t>المقام المعنوي لأمير المؤمنين عليه السلام:</w:t>
      </w:r>
      <w:bookmarkEnd w:id="11"/>
      <w:r w:rsidRPr="00A40CDC">
        <w:rPr>
          <w:rFonts w:cs="Sultan bold"/>
          <w:b w:val="0"/>
          <w:bCs w:val="0"/>
          <w:color w:val="auto"/>
          <w:rtl/>
          <w:lang w:bidi="ar-LB"/>
        </w:rPr>
        <w:t xml:space="preserve"> </w:t>
      </w:r>
    </w:p>
    <w:p w:rsidR="00846EE8" w:rsidRPr="00585645" w:rsidRDefault="00846EE8" w:rsidP="002B47F9">
      <w:pPr>
        <w:ind w:firstLine="567"/>
        <w:jc w:val="both"/>
        <w:rPr>
          <w:rFonts w:cs="TAHER"/>
          <w:sz w:val="32"/>
          <w:szCs w:val="32"/>
          <w:rtl/>
          <w:lang w:bidi="ar-LB"/>
        </w:rPr>
      </w:pPr>
      <w:r w:rsidRPr="00585645">
        <w:rPr>
          <w:rFonts w:cs="TAHER"/>
          <w:sz w:val="32"/>
          <w:szCs w:val="32"/>
          <w:rtl/>
          <w:lang w:bidi="ar-LB"/>
        </w:rPr>
        <w:t>إن كلامه قدس سره حول مقام الإمام علي عليه السلام غير محتاج إلى شرح وتعليق، بل هو بيان فصل ومعنى جامع، قلّما بلغ إلى ما قصده العظماء من أهل العلم، والأولون من أهل الفضل ويكفيك عبارته في مطلع وصفه للأمير عليه السلام، حيث يقول</w:t>
      </w:r>
      <w:r>
        <w:rPr>
          <w:rFonts w:cs="TAHER" w:hint="cs"/>
          <w:sz w:val="32"/>
          <w:szCs w:val="32"/>
          <w:rtl/>
          <w:lang w:bidi="ar-LB"/>
        </w:rPr>
        <w:t>+</w:t>
      </w:r>
      <w:r w:rsidRPr="00585645">
        <w:rPr>
          <w:rFonts w:cs="TAHER"/>
          <w:sz w:val="32"/>
          <w:szCs w:val="32"/>
          <w:rtl/>
          <w:lang w:bidi="ar-LB"/>
        </w:rPr>
        <w:t>: "</w:t>
      </w:r>
      <w:r w:rsidRPr="00A40CDC">
        <w:rPr>
          <w:rFonts w:cs="TAHER"/>
          <w:b/>
          <w:bCs/>
          <w:sz w:val="32"/>
          <w:szCs w:val="32"/>
          <w:rtl/>
          <w:lang w:bidi="ar-LB"/>
        </w:rPr>
        <w:t>علي عليه السلام هو التجلي العظيم لله</w:t>
      </w:r>
      <w:r w:rsidRPr="00585645">
        <w:rPr>
          <w:rFonts w:cs="TAHER"/>
          <w:sz w:val="32"/>
          <w:szCs w:val="32"/>
          <w:rtl/>
          <w:lang w:bidi="ar-LB"/>
        </w:rPr>
        <w:t>"</w:t>
      </w:r>
      <w:r>
        <w:rPr>
          <w:rStyle w:val="a4"/>
          <w:rFonts w:cs="TAHER"/>
          <w:sz w:val="32"/>
          <w:szCs w:val="32"/>
          <w:rtl/>
          <w:lang w:bidi="ar-LB"/>
        </w:rPr>
        <w:footnoteReference w:id="25"/>
      </w:r>
      <w:r w:rsidRPr="00585645">
        <w:rPr>
          <w:rFonts w:cs="TAHER"/>
          <w:sz w:val="32"/>
          <w:szCs w:val="32"/>
          <w:rtl/>
          <w:lang w:bidi="ar-LB"/>
        </w:rPr>
        <w:t xml:space="preserve">. </w:t>
      </w:r>
    </w:p>
    <w:p w:rsidR="00846EE8" w:rsidRPr="0078170E" w:rsidRDefault="00846EE8" w:rsidP="002B47F9">
      <w:pPr>
        <w:spacing w:line="480" w:lineRule="exact"/>
        <w:ind w:firstLine="567"/>
        <w:jc w:val="both"/>
        <w:rPr>
          <w:rFonts w:cs="TAHER"/>
          <w:b/>
          <w:bCs/>
          <w:sz w:val="32"/>
          <w:szCs w:val="32"/>
          <w:rtl/>
          <w:lang w:bidi="ar-LB"/>
        </w:rPr>
      </w:pPr>
      <w:r w:rsidRPr="00585645">
        <w:rPr>
          <w:rFonts w:cs="TAHER"/>
          <w:sz w:val="32"/>
          <w:szCs w:val="32"/>
          <w:rtl/>
          <w:lang w:bidi="ar-LB"/>
        </w:rPr>
        <w:t>ثم يتوجه</w:t>
      </w:r>
      <w:r>
        <w:rPr>
          <w:rFonts w:cs="TAHER" w:hint="cs"/>
          <w:sz w:val="32"/>
          <w:szCs w:val="32"/>
          <w:rtl/>
          <w:lang w:bidi="ar-LB"/>
        </w:rPr>
        <w:t xml:space="preserve">+ </w:t>
      </w:r>
      <w:r w:rsidRPr="00585645">
        <w:rPr>
          <w:rFonts w:cs="TAHER"/>
          <w:sz w:val="32"/>
          <w:szCs w:val="32"/>
          <w:rtl/>
          <w:lang w:bidi="ar-LB"/>
        </w:rPr>
        <w:t xml:space="preserve">إلى الكشف عن الأبعاد الوجودية لأمير المؤمنين عليه السلام، قائلاً: </w:t>
      </w:r>
      <w:r w:rsidRPr="00A40CDC">
        <w:rPr>
          <w:rFonts w:cs="TAHER"/>
          <w:b/>
          <w:bCs/>
          <w:sz w:val="32"/>
          <w:szCs w:val="32"/>
          <w:rtl/>
          <w:lang w:bidi="ar-LB"/>
        </w:rPr>
        <w:t>"هذا العظيم يمتاز بشخصية ذات أبعاد كثيرة، ومظهر لاسم الجمع الإلهي الذي يحوي جميع الأسماء والصفات، فجميع الأسماء والصفات الإلهية في ظهورها وبروزها في الدنيا وفي العالم ظهرت في هذه الشخصية بواسطة الرسول الأكرم صلى الله عليه وآله وسلم، وإن أبعاده الخفية هي أكثر من تلك الأبعاد الظاهرة، وإن نفس هذه الأبعاد التي توصل إليها البشر، ويتوصل إليها قد اجتمعت في رجل واحد، في شخصية واحدة جهات متناقضة ومتضادة.. يمتلك جميع الأوصاف وجميع الكمالات</w:t>
      </w:r>
      <w:r>
        <w:rPr>
          <w:rStyle w:val="a4"/>
          <w:rFonts w:cs="TAHER"/>
          <w:b/>
          <w:bCs/>
          <w:sz w:val="32"/>
          <w:szCs w:val="32"/>
          <w:rtl/>
          <w:lang w:bidi="ar-LB"/>
        </w:rPr>
        <w:footnoteReference w:id="26"/>
      </w:r>
      <w:r w:rsidRPr="00A40CDC">
        <w:rPr>
          <w:rFonts w:cs="TAHER"/>
          <w:b/>
          <w:bCs/>
          <w:sz w:val="32"/>
          <w:szCs w:val="32"/>
          <w:rtl/>
          <w:lang w:bidi="ar-LB"/>
        </w:rPr>
        <w:t xml:space="preserve"> .. لم يكن حضرة الأمير عليه السلام من الجهة المعنية شخصاً مفرداً، بل كان كل العالم"</w:t>
      </w:r>
      <w:r>
        <w:rPr>
          <w:rStyle w:val="a4"/>
          <w:rFonts w:cs="TAHER"/>
          <w:b/>
          <w:bCs/>
          <w:sz w:val="32"/>
          <w:szCs w:val="32"/>
          <w:rtl/>
          <w:lang w:bidi="ar-LB"/>
        </w:rPr>
        <w:footnoteReference w:id="27"/>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lastRenderedPageBreak/>
        <w:t xml:space="preserve">بهذا الفهم البعيد في أعماقه والراقي في مبادئه بما يعطي لمقام الإمامة من جامعية وإحاطة أنكرها بعض الباحثين عن الحقيقية الذين لم يصلوا إلى ضالتهم اعتماداً على نظرتهم إلى الإمام عليه السلام باتجاه واحد وهو المقام الظاهري له، وهو ما دعاهم إلى الجرأة عليه في الماضي والحاضر مع إغفالهم لمقامه الباطني ومكانته المعنوية، وجهلهم بكل المقامات التي تحدّث عنها الإمام قدس سره. فهل كانوا يفهمون عليً عليه السلام على أنه التجلي الإلهي العظيم أو أنه كل العالم يا ترى؟! </w:t>
      </w:r>
    </w:p>
    <w:p w:rsidR="00846EE8" w:rsidRPr="00585645" w:rsidRDefault="00846EE8" w:rsidP="00BE7DAC">
      <w:pPr>
        <w:spacing w:line="240" w:lineRule="atLeast"/>
        <w:ind w:firstLine="567"/>
        <w:jc w:val="both"/>
        <w:rPr>
          <w:rFonts w:cs="TAHER"/>
          <w:sz w:val="32"/>
          <w:szCs w:val="32"/>
          <w:rtl/>
          <w:lang w:bidi="ar-LB"/>
        </w:rPr>
      </w:pPr>
      <w:r w:rsidRPr="00585645">
        <w:rPr>
          <w:rFonts w:cs="TAHER"/>
          <w:sz w:val="32"/>
          <w:szCs w:val="32"/>
          <w:rtl/>
          <w:lang w:bidi="ar-LB"/>
        </w:rPr>
        <w:t>لهذا يظهر الإمام قدس سره تأسفه قائلاً: "يجب علينا أن نأسف لأن الأيدي الخائنة والحروب التي أشعلوها ومثيري الفتن لم يسمحوا لبروز الشخصية الفذة لهذا الرجل العظيم في أبعادها المختلفة</w:t>
      </w:r>
      <w:r>
        <w:rPr>
          <w:rStyle w:val="a4"/>
          <w:rFonts w:cs="TAHER"/>
          <w:sz w:val="32"/>
          <w:szCs w:val="32"/>
          <w:rtl/>
          <w:lang w:bidi="ar-LB"/>
        </w:rPr>
        <w:footnoteReference w:id="28"/>
      </w:r>
      <w:r w:rsidRPr="00585645">
        <w:rPr>
          <w:rFonts w:cs="TAHER"/>
          <w:sz w:val="32"/>
          <w:szCs w:val="32"/>
          <w:rtl/>
          <w:lang w:bidi="ar-LB"/>
        </w:rPr>
        <w:t>. فإذا كان الكثير من أبعاده الظاهرية خافياً عنا، فكيف بالأبعاد المعنوية التي لا ينال معرفة حقائقها أحد من العالمين كما جاء في الأحاديث الشريفة".</w:t>
      </w:r>
    </w:p>
    <w:p w:rsidR="00846EE8" w:rsidRPr="00585645" w:rsidRDefault="00846EE8" w:rsidP="00BE7DAC">
      <w:pPr>
        <w:spacing w:line="480" w:lineRule="exact"/>
        <w:ind w:firstLine="567"/>
        <w:jc w:val="both"/>
        <w:rPr>
          <w:rFonts w:cs="TAHER"/>
          <w:sz w:val="32"/>
          <w:szCs w:val="32"/>
          <w:rtl/>
          <w:lang w:bidi="ar-LB"/>
        </w:rPr>
      </w:pPr>
      <w:r w:rsidRPr="00585645">
        <w:rPr>
          <w:rFonts w:cs="TAHER"/>
          <w:sz w:val="32"/>
          <w:szCs w:val="32"/>
          <w:rtl/>
          <w:lang w:bidi="ar-LB"/>
        </w:rPr>
        <w:t xml:space="preserve">إن ما تقدم من البيان حول مقام مولى الموحدين وزوجه الصديقة الطاهرة عليها السلام كان نموذجاً للإطلالة على رؤية الإمام الخميني قدس سره لهم صلوات الله عليهم من جدهم إلى خاتمهم القائم المهدي عجل الله فرجه، وإنما كان التخصيص في الحديث </w:t>
      </w:r>
      <w:r w:rsidRPr="00585645">
        <w:rPr>
          <w:rFonts w:cs="TAHER"/>
          <w:sz w:val="32"/>
          <w:szCs w:val="32"/>
          <w:rtl/>
          <w:lang w:bidi="ar-LB"/>
        </w:rPr>
        <w:lastRenderedPageBreak/>
        <w:t xml:space="preserve">عنهما عليهما السلام لأنهما الرأس في سلسلة دائرة العصمة والولاية المحمدية العلوية. كما يفهم من مجموع كلامه قدس سره بل من تصريحه ثوابت عديدة منها: </w:t>
      </w:r>
    </w:p>
    <w:p w:rsidR="00846EE8" w:rsidRPr="00166916" w:rsidRDefault="00846EE8" w:rsidP="00BE7DAC">
      <w:pPr>
        <w:pStyle w:val="2"/>
        <w:spacing w:before="0" w:line="240" w:lineRule="atLeast"/>
        <w:rPr>
          <w:rFonts w:cs="Sultan bold"/>
          <w:b w:val="0"/>
          <w:bCs w:val="0"/>
          <w:color w:val="auto"/>
          <w:rtl/>
          <w:lang w:bidi="ar-LB"/>
        </w:rPr>
      </w:pPr>
      <w:bookmarkStart w:id="12" w:name="_Toc518383943"/>
      <w:r w:rsidRPr="00166916">
        <w:rPr>
          <w:rFonts w:cs="Sultan bold"/>
          <w:b w:val="0"/>
          <w:bCs w:val="0"/>
          <w:color w:val="auto"/>
          <w:rtl/>
          <w:lang w:bidi="ar-LB"/>
        </w:rPr>
        <w:t>الولاية التكوينية:</w:t>
      </w:r>
      <w:bookmarkEnd w:id="12"/>
    </w:p>
    <w:p w:rsidR="00846EE8" w:rsidRPr="00585645" w:rsidRDefault="00846EE8" w:rsidP="00BE7DAC">
      <w:pPr>
        <w:spacing w:line="240" w:lineRule="atLeast"/>
        <w:ind w:firstLine="567"/>
        <w:jc w:val="both"/>
        <w:rPr>
          <w:rFonts w:cs="TAHER"/>
          <w:sz w:val="32"/>
          <w:szCs w:val="32"/>
          <w:rtl/>
          <w:lang w:bidi="ar-LB"/>
        </w:rPr>
      </w:pPr>
      <w:r>
        <w:rPr>
          <w:rFonts w:cs="TAHER"/>
          <w:sz w:val="32"/>
          <w:szCs w:val="32"/>
          <w:rtl/>
          <w:lang w:bidi="ar-LB"/>
        </w:rPr>
        <w:t>يقول</w:t>
      </w:r>
      <w:r>
        <w:rPr>
          <w:rFonts w:cs="TAHER" w:hint="cs"/>
          <w:sz w:val="32"/>
          <w:szCs w:val="32"/>
          <w:rtl/>
          <w:lang w:bidi="ar-LB"/>
        </w:rPr>
        <w:t>+</w:t>
      </w:r>
      <w:r w:rsidRPr="00585645">
        <w:rPr>
          <w:rFonts w:cs="TAHER"/>
          <w:sz w:val="32"/>
          <w:szCs w:val="32"/>
          <w:rtl/>
          <w:lang w:bidi="ar-LB"/>
        </w:rPr>
        <w:t>: "إن للإمام عليه السلام خلافة تكوينية تخضع لولايتها وسيطرتها جميع ذرات هذا الكون"</w:t>
      </w:r>
      <w:r>
        <w:rPr>
          <w:rStyle w:val="a4"/>
          <w:rFonts w:cs="TAHER"/>
          <w:sz w:val="32"/>
          <w:szCs w:val="32"/>
          <w:rtl/>
          <w:lang w:bidi="ar-LB"/>
        </w:rPr>
        <w:footnoteReference w:id="29"/>
      </w:r>
      <w:r w:rsidRPr="00585645">
        <w:rPr>
          <w:rFonts w:cs="TAHER"/>
          <w:sz w:val="32"/>
          <w:szCs w:val="32"/>
          <w:rtl/>
          <w:lang w:bidi="ar-LB"/>
        </w:rPr>
        <w:t xml:space="preserve">. </w:t>
      </w:r>
    </w:p>
    <w:p w:rsidR="00846EE8" w:rsidRPr="00585645" w:rsidRDefault="00846EE8" w:rsidP="00BE7DAC">
      <w:pPr>
        <w:spacing w:line="240" w:lineRule="atLeast"/>
        <w:ind w:firstLine="567"/>
        <w:jc w:val="both"/>
        <w:rPr>
          <w:rFonts w:cs="TAHER"/>
          <w:sz w:val="32"/>
          <w:szCs w:val="32"/>
          <w:rtl/>
          <w:lang w:bidi="ar-LB"/>
        </w:rPr>
      </w:pPr>
      <w:r w:rsidRPr="00585645">
        <w:rPr>
          <w:rFonts w:cs="TAHER"/>
          <w:sz w:val="32"/>
          <w:szCs w:val="32"/>
          <w:rtl/>
          <w:lang w:bidi="ar-LB"/>
        </w:rPr>
        <w:t>ويقول أيضاً في حديث عن ولاية الأمير عليه السلام: "إنه عليه السلام صاحب الولاية المطلقة الكلية، والولاية باطن الخلافة... فهو عليه السلام قائم على كل نفس بما كسبت ومع كل الأشياء"</w:t>
      </w:r>
      <w:r>
        <w:rPr>
          <w:rStyle w:val="a4"/>
          <w:rFonts w:cs="TAHER"/>
          <w:sz w:val="32"/>
          <w:szCs w:val="32"/>
          <w:rtl/>
          <w:lang w:bidi="ar-LB"/>
        </w:rPr>
        <w:footnoteReference w:id="30"/>
      </w:r>
      <w:r w:rsidRPr="00585645">
        <w:rPr>
          <w:rFonts w:cs="TAHER"/>
          <w:sz w:val="32"/>
          <w:szCs w:val="32"/>
          <w:rtl/>
          <w:lang w:bidi="ar-LB"/>
        </w:rPr>
        <w:t>.</w:t>
      </w:r>
    </w:p>
    <w:p w:rsidR="00846EE8" w:rsidRPr="00166916" w:rsidRDefault="00846EE8" w:rsidP="00BE7DAC">
      <w:pPr>
        <w:pStyle w:val="2"/>
        <w:spacing w:before="0" w:line="240" w:lineRule="atLeast"/>
        <w:rPr>
          <w:rFonts w:cs="Sultan bold"/>
          <w:b w:val="0"/>
          <w:bCs w:val="0"/>
          <w:color w:val="auto"/>
          <w:rtl/>
          <w:lang w:bidi="ar-LB"/>
        </w:rPr>
      </w:pPr>
      <w:bookmarkStart w:id="13" w:name="_Toc518383944"/>
      <w:r w:rsidRPr="00166916">
        <w:rPr>
          <w:rFonts w:cs="Sultan bold"/>
          <w:b w:val="0"/>
          <w:bCs w:val="0"/>
          <w:color w:val="auto"/>
          <w:rtl/>
          <w:lang w:bidi="ar-LB"/>
        </w:rPr>
        <w:t>علم الكتاب:</w:t>
      </w:r>
      <w:bookmarkEnd w:id="13"/>
      <w:r w:rsidRPr="00166916">
        <w:rPr>
          <w:rFonts w:cs="Sultan bold"/>
          <w:b w:val="0"/>
          <w:bCs w:val="0"/>
          <w:color w:val="auto"/>
          <w:rtl/>
          <w:lang w:bidi="ar-LB"/>
        </w:rPr>
        <w:t xml:space="preserve"> </w:t>
      </w:r>
    </w:p>
    <w:p w:rsidR="00846EE8" w:rsidRPr="00585645" w:rsidRDefault="00846EE8" w:rsidP="00BE7DAC">
      <w:pPr>
        <w:spacing w:line="240" w:lineRule="atLeast"/>
        <w:ind w:firstLine="567"/>
        <w:jc w:val="both"/>
        <w:rPr>
          <w:rFonts w:cs="TAHER"/>
          <w:sz w:val="32"/>
          <w:szCs w:val="32"/>
          <w:rtl/>
          <w:lang w:bidi="ar-LB"/>
        </w:rPr>
      </w:pPr>
      <w:r w:rsidRPr="00585645">
        <w:rPr>
          <w:rFonts w:cs="TAHER"/>
          <w:sz w:val="32"/>
          <w:szCs w:val="32"/>
          <w:rtl/>
          <w:lang w:bidi="ar-LB"/>
        </w:rPr>
        <w:t xml:space="preserve">يشير إلى ذلك في حديثه عن نزول الكتاب التكويني قائلاً: إن هذا الكتاب التكويني الإلهي وأولياءه الذين كلهم كتب سمائية نازلون من لدن حكيم عليم وحاملون للقرآن التدويني، لم يكن أحد حاملاً بظاهره وباطنه إلا هؤلاء الأولياء المرضيين كما ورد من طريقهم عليهم السلام. </w:t>
      </w:r>
    </w:p>
    <w:p w:rsidR="00846EE8" w:rsidRPr="00585645" w:rsidRDefault="00846EE8" w:rsidP="00BE7DAC">
      <w:pPr>
        <w:spacing w:line="240" w:lineRule="atLeast"/>
        <w:ind w:firstLine="567"/>
        <w:jc w:val="both"/>
        <w:rPr>
          <w:rFonts w:cs="TAHER"/>
          <w:sz w:val="32"/>
          <w:szCs w:val="32"/>
          <w:rtl/>
          <w:lang w:bidi="ar-LB"/>
        </w:rPr>
      </w:pPr>
      <w:r w:rsidRPr="00585645">
        <w:rPr>
          <w:rFonts w:cs="TAHER"/>
          <w:sz w:val="32"/>
          <w:szCs w:val="32"/>
          <w:rtl/>
          <w:lang w:bidi="ar-LB"/>
        </w:rPr>
        <w:t>عن أبي عبد الله عليه السلام: "وعندنا والله علم الكتاب كلّه"</w:t>
      </w:r>
      <w:r>
        <w:rPr>
          <w:rStyle w:val="a4"/>
          <w:rFonts w:cs="TAHER"/>
          <w:sz w:val="32"/>
          <w:szCs w:val="32"/>
          <w:rtl/>
          <w:lang w:bidi="ar-LB"/>
        </w:rPr>
        <w:footnoteReference w:id="31"/>
      </w:r>
      <w:r w:rsidRPr="00585645">
        <w:rPr>
          <w:rFonts w:cs="TAHER"/>
          <w:sz w:val="32"/>
          <w:szCs w:val="32"/>
          <w:rtl/>
          <w:lang w:bidi="ar-LB"/>
        </w:rPr>
        <w:t xml:space="preserve">. </w:t>
      </w:r>
    </w:p>
    <w:p w:rsidR="00846EE8" w:rsidRPr="00585645" w:rsidRDefault="00846EE8" w:rsidP="002B47F9">
      <w:pPr>
        <w:ind w:firstLine="567"/>
        <w:jc w:val="both"/>
        <w:rPr>
          <w:rFonts w:cs="TAHER"/>
          <w:sz w:val="32"/>
          <w:szCs w:val="32"/>
          <w:rtl/>
          <w:lang w:bidi="ar-LB"/>
        </w:rPr>
      </w:pPr>
      <w:r w:rsidRPr="00585645">
        <w:rPr>
          <w:rFonts w:cs="TAHER"/>
          <w:sz w:val="32"/>
          <w:szCs w:val="32"/>
          <w:rtl/>
          <w:lang w:bidi="ar-LB"/>
        </w:rPr>
        <w:t xml:space="preserve"> </w:t>
      </w:r>
    </w:p>
    <w:p w:rsidR="00BE7DAC" w:rsidRDefault="002F105E" w:rsidP="00846EE8">
      <w:pPr>
        <w:ind w:firstLine="567"/>
        <w:jc w:val="both"/>
        <w:rPr>
          <w:rFonts w:cs="TAHER"/>
          <w:sz w:val="32"/>
          <w:szCs w:val="32"/>
          <w:rtl/>
          <w:lang w:bidi="ar-LB"/>
        </w:rPr>
      </w:pPr>
      <w:r>
        <w:rPr>
          <w:rFonts w:cs="TAHER"/>
          <w:noProof/>
          <w:sz w:val="32"/>
          <w:szCs w:val="32"/>
          <w:rtl/>
        </w:rPr>
        <w:lastRenderedPageBreak/>
        <w:pict>
          <v:rect id="_x0000_s1038" style="position:absolute;left:0;text-align:left;margin-left:-13.65pt;margin-top:-56.05pt;width:344.1pt;height:44.9pt;z-index:251670528" strokecolor="white [3212]"/>
        </w:pict>
      </w:r>
    </w:p>
    <w:p w:rsidR="00BE7DAC" w:rsidRDefault="00BE7DAC" w:rsidP="00846EE8">
      <w:pPr>
        <w:ind w:firstLine="567"/>
        <w:jc w:val="both"/>
        <w:rPr>
          <w:rFonts w:cs="TAHER"/>
          <w:sz w:val="32"/>
          <w:szCs w:val="32"/>
          <w:rtl/>
          <w:lang w:bidi="ar-LB"/>
        </w:rPr>
      </w:pPr>
    </w:p>
    <w:p w:rsidR="00BE7DAC" w:rsidRDefault="00BE7DAC" w:rsidP="00846EE8">
      <w:pPr>
        <w:ind w:firstLine="567"/>
        <w:jc w:val="both"/>
        <w:rPr>
          <w:rFonts w:cs="TAHER"/>
          <w:sz w:val="32"/>
          <w:szCs w:val="32"/>
          <w:rtl/>
          <w:lang w:bidi="ar-LB"/>
        </w:rPr>
      </w:pPr>
    </w:p>
    <w:p w:rsidR="00BE7DAC" w:rsidRDefault="00BE7DAC" w:rsidP="00846EE8">
      <w:pPr>
        <w:ind w:firstLine="567"/>
        <w:jc w:val="both"/>
        <w:rPr>
          <w:rFonts w:cs="TAHER"/>
          <w:sz w:val="32"/>
          <w:szCs w:val="32"/>
          <w:rtl/>
          <w:lang w:bidi="ar-LB"/>
        </w:rPr>
      </w:pPr>
    </w:p>
    <w:p w:rsidR="00BE7DAC" w:rsidRDefault="00BE7DAC" w:rsidP="00846EE8">
      <w:pPr>
        <w:ind w:firstLine="567"/>
        <w:jc w:val="both"/>
        <w:rPr>
          <w:rFonts w:cs="TAHER"/>
          <w:sz w:val="32"/>
          <w:szCs w:val="32"/>
          <w:rtl/>
          <w:lang w:bidi="ar-LB"/>
        </w:rPr>
      </w:pPr>
    </w:p>
    <w:p w:rsidR="00BE7DAC" w:rsidRDefault="00BE7DAC" w:rsidP="00846EE8">
      <w:pPr>
        <w:ind w:firstLine="567"/>
        <w:jc w:val="both"/>
        <w:rPr>
          <w:rFonts w:cs="TAHER"/>
          <w:sz w:val="32"/>
          <w:szCs w:val="32"/>
          <w:rtl/>
          <w:lang w:bidi="ar-LB"/>
        </w:rPr>
      </w:pPr>
    </w:p>
    <w:p w:rsidR="00BE7DAC" w:rsidRDefault="00BE7DAC" w:rsidP="00846EE8">
      <w:pPr>
        <w:ind w:firstLine="567"/>
        <w:jc w:val="both"/>
        <w:rPr>
          <w:rFonts w:cs="TAHER"/>
          <w:sz w:val="32"/>
          <w:szCs w:val="32"/>
          <w:rtl/>
          <w:lang w:bidi="ar-LB"/>
        </w:rPr>
      </w:pPr>
    </w:p>
    <w:p w:rsidR="00BE7DAC" w:rsidRDefault="00BE7DAC" w:rsidP="00846EE8">
      <w:pPr>
        <w:ind w:firstLine="567"/>
        <w:jc w:val="both"/>
        <w:rPr>
          <w:rFonts w:cs="TAHER"/>
          <w:sz w:val="32"/>
          <w:szCs w:val="32"/>
          <w:rtl/>
          <w:lang w:bidi="ar-LB"/>
        </w:rPr>
      </w:pPr>
    </w:p>
    <w:p w:rsidR="00BE7DAC" w:rsidRDefault="00BE7DAC" w:rsidP="00846EE8">
      <w:pPr>
        <w:ind w:firstLine="567"/>
        <w:jc w:val="both"/>
        <w:rPr>
          <w:rFonts w:cs="TAHER"/>
          <w:sz w:val="32"/>
          <w:szCs w:val="32"/>
          <w:rtl/>
          <w:lang w:bidi="ar-LB"/>
        </w:rPr>
      </w:pPr>
    </w:p>
    <w:p w:rsidR="00BE7DAC" w:rsidRDefault="00BE7DAC" w:rsidP="00846EE8">
      <w:pPr>
        <w:ind w:firstLine="567"/>
        <w:jc w:val="both"/>
        <w:rPr>
          <w:rFonts w:cs="TAHER"/>
          <w:sz w:val="32"/>
          <w:szCs w:val="32"/>
          <w:rtl/>
          <w:lang w:bidi="ar-LB"/>
        </w:rPr>
      </w:pPr>
    </w:p>
    <w:p w:rsidR="00BE7DAC" w:rsidRDefault="00BE7DAC" w:rsidP="00846EE8">
      <w:pPr>
        <w:ind w:firstLine="567"/>
        <w:jc w:val="both"/>
        <w:rPr>
          <w:rFonts w:cs="TAHER"/>
          <w:sz w:val="32"/>
          <w:szCs w:val="32"/>
          <w:rtl/>
          <w:lang w:bidi="ar-LB"/>
        </w:rPr>
      </w:pPr>
    </w:p>
    <w:p w:rsidR="00BE7DAC" w:rsidRDefault="00BE7DAC" w:rsidP="00846EE8">
      <w:pPr>
        <w:ind w:firstLine="567"/>
        <w:jc w:val="both"/>
        <w:rPr>
          <w:rFonts w:cs="TAHER"/>
          <w:sz w:val="32"/>
          <w:szCs w:val="32"/>
          <w:rtl/>
          <w:lang w:bidi="ar-LB"/>
        </w:rPr>
      </w:pPr>
    </w:p>
    <w:p w:rsidR="00BE7DAC" w:rsidRDefault="00BE7DAC" w:rsidP="00846EE8">
      <w:pPr>
        <w:ind w:firstLine="567"/>
        <w:jc w:val="both"/>
        <w:rPr>
          <w:rFonts w:cs="TAHER"/>
          <w:sz w:val="32"/>
          <w:szCs w:val="32"/>
          <w:rtl/>
          <w:lang w:bidi="ar-LB"/>
        </w:rPr>
      </w:pPr>
    </w:p>
    <w:p w:rsidR="00BE7DAC" w:rsidRDefault="00BE7DAC" w:rsidP="00846EE8">
      <w:pPr>
        <w:ind w:firstLine="567"/>
        <w:jc w:val="both"/>
        <w:rPr>
          <w:rFonts w:cs="TAHER"/>
          <w:sz w:val="32"/>
          <w:szCs w:val="32"/>
          <w:rtl/>
          <w:lang w:bidi="ar-LB"/>
        </w:rPr>
      </w:pPr>
    </w:p>
    <w:p w:rsidR="00BE7DAC" w:rsidRDefault="00BE7DAC" w:rsidP="00846EE8">
      <w:pPr>
        <w:ind w:firstLine="567"/>
        <w:jc w:val="both"/>
        <w:rPr>
          <w:rFonts w:cs="TAHER"/>
          <w:sz w:val="32"/>
          <w:szCs w:val="32"/>
          <w:rtl/>
          <w:lang w:bidi="ar-LB"/>
        </w:rPr>
      </w:pPr>
    </w:p>
    <w:p w:rsidR="00BE7DAC" w:rsidRDefault="00BE7DAC" w:rsidP="00846EE8">
      <w:pPr>
        <w:ind w:firstLine="567"/>
        <w:jc w:val="both"/>
        <w:rPr>
          <w:rFonts w:cs="TAHER"/>
          <w:sz w:val="32"/>
          <w:szCs w:val="32"/>
          <w:rtl/>
          <w:lang w:bidi="ar-LB"/>
        </w:rPr>
      </w:pPr>
    </w:p>
    <w:p w:rsidR="00BE7DAC" w:rsidRDefault="00BE7DAC" w:rsidP="00846EE8">
      <w:pPr>
        <w:ind w:firstLine="567"/>
        <w:jc w:val="both"/>
        <w:rPr>
          <w:rFonts w:cs="TAHER"/>
          <w:sz w:val="32"/>
          <w:szCs w:val="32"/>
          <w:rtl/>
          <w:lang w:bidi="ar-LB"/>
        </w:rPr>
      </w:pP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 </w:t>
      </w:r>
    </w:p>
    <w:p w:rsidR="00BE7DAC" w:rsidRDefault="002F105E" w:rsidP="00846EE8">
      <w:pPr>
        <w:pStyle w:val="1"/>
        <w:rPr>
          <w:rFonts w:cs="Sultan bold"/>
          <w:b w:val="0"/>
          <w:bCs w:val="0"/>
          <w:color w:val="auto"/>
          <w:rtl/>
          <w:lang w:bidi="ar-LB"/>
        </w:rPr>
      </w:pPr>
      <w:r>
        <w:rPr>
          <w:rFonts w:cs="Sultan bold"/>
          <w:b w:val="0"/>
          <w:bCs w:val="0"/>
          <w:noProof/>
          <w:color w:val="auto"/>
          <w:rtl/>
        </w:rPr>
        <w:lastRenderedPageBreak/>
        <w:pict>
          <v:rect id="_x0000_s1039" style="position:absolute;left:0;text-align:left;margin-left:-12.7pt;margin-top:-49.35pt;width:355.15pt;height:58.75pt;z-index:251671552" strokecolor="white [3212]"/>
        </w:pict>
      </w:r>
    </w:p>
    <w:p w:rsidR="00BE7DAC" w:rsidRDefault="00BE7DAC" w:rsidP="00846EE8">
      <w:pPr>
        <w:pStyle w:val="1"/>
        <w:rPr>
          <w:rFonts w:cs="Sultan bold"/>
          <w:b w:val="0"/>
          <w:bCs w:val="0"/>
          <w:color w:val="auto"/>
          <w:rtl/>
          <w:lang w:bidi="ar-LB"/>
        </w:rPr>
      </w:pPr>
    </w:p>
    <w:p w:rsidR="00BE7DAC" w:rsidRDefault="00BE7DAC" w:rsidP="00846EE8">
      <w:pPr>
        <w:pStyle w:val="1"/>
        <w:rPr>
          <w:rFonts w:cs="Sultan bold"/>
          <w:b w:val="0"/>
          <w:bCs w:val="0"/>
          <w:color w:val="auto"/>
          <w:rtl/>
          <w:lang w:bidi="ar-LB"/>
        </w:rPr>
      </w:pPr>
    </w:p>
    <w:p w:rsidR="00846EE8" w:rsidRDefault="00846EE8" w:rsidP="00846EE8">
      <w:pPr>
        <w:pStyle w:val="1"/>
        <w:rPr>
          <w:rFonts w:cs="Sultan bold"/>
          <w:b w:val="0"/>
          <w:bCs w:val="0"/>
          <w:color w:val="auto"/>
          <w:rtl/>
          <w:lang w:bidi="ar-LB"/>
        </w:rPr>
      </w:pPr>
      <w:bookmarkStart w:id="14" w:name="_Toc518383945"/>
      <w:r w:rsidRPr="00166916">
        <w:rPr>
          <w:rFonts w:cs="Sultan bold"/>
          <w:b w:val="0"/>
          <w:bCs w:val="0"/>
          <w:color w:val="auto"/>
          <w:rtl/>
          <w:lang w:bidi="ar-LB"/>
        </w:rPr>
        <w:t>الفصل الثاني</w:t>
      </w:r>
      <w:bookmarkEnd w:id="14"/>
      <w:r w:rsidRPr="00166916">
        <w:rPr>
          <w:rFonts w:cs="Sultan bold" w:hint="cs"/>
          <w:b w:val="0"/>
          <w:bCs w:val="0"/>
          <w:color w:val="auto"/>
          <w:rtl/>
          <w:lang w:bidi="ar-LB"/>
        </w:rPr>
        <w:t xml:space="preserve"> </w:t>
      </w: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Pr="00166916" w:rsidRDefault="00846EE8" w:rsidP="00846EE8">
      <w:pPr>
        <w:rPr>
          <w:rtl/>
          <w:lang w:bidi="ar-LB"/>
        </w:rPr>
      </w:pPr>
    </w:p>
    <w:p w:rsidR="00846EE8" w:rsidRPr="00166916" w:rsidRDefault="00846EE8" w:rsidP="00846EE8">
      <w:pPr>
        <w:pStyle w:val="1"/>
        <w:jc w:val="center"/>
        <w:rPr>
          <w:rFonts w:cs="Sultan bold"/>
          <w:b w:val="0"/>
          <w:bCs w:val="0"/>
          <w:color w:val="auto"/>
          <w:rtl/>
          <w:lang w:bidi="ar-LB"/>
        </w:rPr>
      </w:pPr>
      <w:bookmarkStart w:id="15" w:name="_Toc518383946"/>
      <w:r w:rsidRPr="00166916">
        <w:rPr>
          <w:rFonts w:cs="Sultan bold"/>
          <w:b w:val="0"/>
          <w:bCs w:val="0"/>
          <w:color w:val="auto"/>
          <w:rtl/>
          <w:lang w:bidi="ar-LB"/>
        </w:rPr>
        <w:t>خلق أهل البيت عليهم السلام</w:t>
      </w:r>
      <w:bookmarkEnd w:id="15"/>
    </w:p>
    <w:p w:rsidR="00846EE8" w:rsidRDefault="00846EE8" w:rsidP="00846EE8">
      <w:pPr>
        <w:ind w:firstLine="567"/>
        <w:jc w:val="both"/>
        <w:rPr>
          <w:rFonts w:cs="TAHER"/>
          <w:sz w:val="32"/>
          <w:szCs w:val="32"/>
          <w:rtl/>
          <w:lang w:bidi="ar-LB"/>
        </w:rPr>
      </w:pPr>
    </w:p>
    <w:p w:rsidR="00846EE8" w:rsidRDefault="00846EE8" w:rsidP="00846EE8">
      <w:pPr>
        <w:ind w:firstLine="567"/>
        <w:jc w:val="both"/>
        <w:rPr>
          <w:rFonts w:cs="TAHER"/>
          <w:sz w:val="32"/>
          <w:szCs w:val="32"/>
          <w:rtl/>
          <w:lang w:bidi="ar-LB"/>
        </w:rPr>
      </w:pPr>
    </w:p>
    <w:p w:rsidR="00846EE8" w:rsidRDefault="00846EE8" w:rsidP="00846EE8">
      <w:pPr>
        <w:ind w:firstLine="567"/>
        <w:jc w:val="both"/>
        <w:rPr>
          <w:rFonts w:cs="TAHER"/>
          <w:sz w:val="32"/>
          <w:szCs w:val="32"/>
          <w:rtl/>
          <w:lang w:bidi="ar-LB"/>
        </w:rPr>
      </w:pPr>
    </w:p>
    <w:p w:rsidR="00846EE8" w:rsidRDefault="00846EE8" w:rsidP="00846EE8">
      <w:pPr>
        <w:ind w:firstLine="567"/>
        <w:jc w:val="both"/>
        <w:rPr>
          <w:rFonts w:cs="TAHER"/>
          <w:sz w:val="32"/>
          <w:szCs w:val="32"/>
          <w:rtl/>
          <w:lang w:bidi="ar-LB"/>
        </w:rPr>
      </w:pPr>
    </w:p>
    <w:p w:rsidR="00846EE8" w:rsidRDefault="00846EE8" w:rsidP="00846EE8">
      <w:pPr>
        <w:ind w:firstLine="567"/>
        <w:jc w:val="both"/>
        <w:rPr>
          <w:rFonts w:cs="TAHER"/>
          <w:sz w:val="32"/>
          <w:szCs w:val="32"/>
          <w:rtl/>
          <w:lang w:bidi="ar-LB"/>
        </w:rPr>
      </w:pPr>
    </w:p>
    <w:p w:rsidR="00846EE8" w:rsidRDefault="00846EE8" w:rsidP="00846EE8">
      <w:pPr>
        <w:ind w:firstLine="567"/>
        <w:jc w:val="both"/>
        <w:rPr>
          <w:rFonts w:cs="TAHER"/>
          <w:sz w:val="32"/>
          <w:szCs w:val="32"/>
          <w:rtl/>
          <w:lang w:bidi="ar-LB"/>
        </w:rPr>
      </w:pPr>
    </w:p>
    <w:p w:rsidR="00846EE8" w:rsidRDefault="00846EE8" w:rsidP="00846EE8">
      <w:pPr>
        <w:ind w:firstLine="567"/>
        <w:jc w:val="both"/>
        <w:rPr>
          <w:rFonts w:cs="TAHER"/>
          <w:sz w:val="32"/>
          <w:szCs w:val="32"/>
          <w:rtl/>
          <w:lang w:bidi="ar-LB"/>
        </w:rPr>
      </w:pPr>
    </w:p>
    <w:p w:rsidR="00846EE8" w:rsidRDefault="00846EE8" w:rsidP="00846EE8">
      <w:pPr>
        <w:ind w:firstLine="567"/>
        <w:jc w:val="both"/>
        <w:rPr>
          <w:rFonts w:cs="TAHER"/>
          <w:sz w:val="32"/>
          <w:szCs w:val="32"/>
          <w:rtl/>
          <w:lang w:bidi="ar-LB"/>
        </w:rPr>
      </w:pPr>
    </w:p>
    <w:p w:rsidR="002B47F9" w:rsidRPr="002B47F9" w:rsidRDefault="002B47F9" w:rsidP="002B47F9">
      <w:pPr>
        <w:rPr>
          <w:rtl/>
          <w:lang w:bidi="ar-LB"/>
        </w:rPr>
      </w:pPr>
    </w:p>
    <w:p w:rsidR="0031360C" w:rsidRDefault="0031360C" w:rsidP="00846EE8">
      <w:pPr>
        <w:pStyle w:val="1"/>
        <w:rPr>
          <w:rFonts w:cs="Sultan bold"/>
          <w:b w:val="0"/>
          <w:bCs w:val="0"/>
          <w:color w:val="auto"/>
          <w:rtl/>
          <w:lang w:bidi="ar-LB"/>
        </w:rPr>
      </w:pPr>
      <w:bookmarkStart w:id="16" w:name="_Toc518383947"/>
    </w:p>
    <w:p w:rsidR="00846EE8" w:rsidRPr="00D637E0" w:rsidRDefault="00846EE8" w:rsidP="00846EE8">
      <w:pPr>
        <w:pStyle w:val="1"/>
        <w:rPr>
          <w:rFonts w:cs="Sultan bold"/>
          <w:b w:val="0"/>
          <w:bCs w:val="0"/>
          <w:color w:val="auto"/>
          <w:rtl/>
          <w:lang w:bidi="ar-LB"/>
        </w:rPr>
      </w:pPr>
      <w:r w:rsidRPr="00D637E0">
        <w:rPr>
          <w:rFonts w:cs="Sultan bold"/>
          <w:b w:val="0"/>
          <w:bCs w:val="0"/>
          <w:color w:val="auto"/>
          <w:rtl/>
          <w:lang w:bidi="ar-LB"/>
        </w:rPr>
        <w:t>أهل البيت عليهم السلام النور الأول:</w:t>
      </w:r>
      <w:bookmarkEnd w:id="16"/>
      <w:r w:rsidRPr="00D637E0">
        <w:rPr>
          <w:rFonts w:cs="Sultan bold"/>
          <w:b w:val="0"/>
          <w:bCs w:val="0"/>
          <w:color w:val="auto"/>
          <w:rtl/>
          <w:lang w:bidi="ar-LB"/>
        </w:rPr>
        <w:t xml:space="preserve"> </w:t>
      </w:r>
    </w:p>
    <w:p w:rsidR="00846EE8" w:rsidRPr="004A41A1" w:rsidRDefault="00846EE8" w:rsidP="00846EE8">
      <w:pPr>
        <w:ind w:firstLine="567"/>
        <w:jc w:val="both"/>
        <w:rPr>
          <w:rFonts w:cs="TAHER"/>
          <w:b/>
          <w:bCs/>
          <w:sz w:val="32"/>
          <w:szCs w:val="32"/>
          <w:rtl/>
          <w:lang w:bidi="ar-LB"/>
        </w:rPr>
      </w:pPr>
      <w:r w:rsidRPr="00585645">
        <w:rPr>
          <w:rFonts w:cs="TAHER"/>
          <w:sz w:val="32"/>
          <w:szCs w:val="32"/>
          <w:rtl/>
          <w:lang w:bidi="ar-LB"/>
        </w:rPr>
        <w:t xml:space="preserve">ما من شك أن من المحاور المهمة في هذا البحث معرفة رؤية الإمام قدس سره حول بدء خلق أهل البيت عليه السلام، وهو الموضوع الذي أولاه أهمية عالية في أكثر من موضع، وأكّد أن الإيمان بهذا الجانب هو من أصول المذهب. نذكر من ذلك ما قاله في كتابه مصباح الهداية، حيث ابتدأ بنقل حديث طويل جامع لأمّهات المقامات الشامخة في خلقهم عليه السلام، وشرع بشرحه بعد ذلك، ننقله كاملاً للتبرك والتيمن وزيادة الفائدة والبصيرة، وهو ما رواه الصدوق بإسناده عن مولانا الرضا عليه السلام عن آبائه عن أمير المؤمنين صلوات الله عليه، قال: قال رسول الله صلى الله عليه وآله وسلم: </w:t>
      </w:r>
      <w:r w:rsidRPr="00D637E0">
        <w:rPr>
          <w:rFonts w:cs="TAHER"/>
          <w:b/>
          <w:bCs/>
          <w:sz w:val="32"/>
          <w:szCs w:val="32"/>
          <w:rtl/>
          <w:lang w:bidi="ar-LB"/>
        </w:rPr>
        <w:t>"ما خلق الله خلقاً أفضل مني ولا أكرم عليه مني. قال علي عليه السلام: فقلت: يا رسول الله، فأنت أفضل أم جبر</w:t>
      </w:r>
      <w:r w:rsidRPr="00D637E0">
        <w:rPr>
          <w:rFonts w:cs="TAHER" w:hint="cs"/>
          <w:b/>
          <w:bCs/>
          <w:sz w:val="32"/>
          <w:szCs w:val="32"/>
          <w:rtl/>
          <w:lang w:bidi="ar-LB"/>
        </w:rPr>
        <w:t>ا</w:t>
      </w:r>
      <w:r w:rsidRPr="00D637E0">
        <w:rPr>
          <w:rFonts w:cs="TAHER"/>
          <w:b/>
          <w:bCs/>
          <w:sz w:val="32"/>
          <w:szCs w:val="32"/>
          <w:rtl/>
          <w:lang w:bidi="ar-LB"/>
        </w:rPr>
        <w:t xml:space="preserve">ئيل عليه السلام؟ فقال: يا علي، إن الله تبارك وتعالى فضّل أنبيائه المرسلين على ملائكته المقرّبين، وفضلني على جميع النبيين والمرسلين، والفضل بعد لك يا علي وللأئمة من بعدك، وإن الملائكة لخدّامنا وخدام محبينا يا علي الذين يحملون العرش من حوله يسبحون بحمد ربهم ويستغفرون للذين آمنوا بولايتنا. يا عليّ، لولا نحن ما خلق آدم عليه السلام ولا حوّاء ولا الجنة </w:t>
      </w:r>
      <w:r w:rsidRPr="00D637E0">
        <w:rPr>
          <w:rFonts w:cs="TAHER"/>
          <w:b/>
          <w:bCs/>
          <w:sz w:val="32"/>
          <w:szCs w:val="32"/>
          <w:rtl/>
          <w:lang w:bidi="ar-LB"/>
        </w:rPr>
        <w:lastRenderedPageBreak/>
        <w:t xml:space="preserve">والنار ولا السماء والأرض، فكيف لا نكون أفضل من الملائكة وقد سبقناهم إلى معرفة ربنا وتسبيحه وتهليله وتقديسه، لأن أول ما خلق الله عز وجل أرواحنا فأنطقها بتوحيده وتمجيده، ثم خلق الملائكة، فلما شاهدوا أرواحنا نوراً واحداً استعظمت أمرنا فسبحنا لتعليم الملائكة بتسبيحنا ونزهته عن صفاتنا، فلما شاهدوا عظم شأننا هللنا لتعلم الملائكة أن لا إله إلا الله وإنا عبيد ولسنا بآلهة يجب أن نعبد معه أو دونه، فقالوا: لا إله إلا الله، فلما شاهدوا كبر محلنا كبَرنا لتعليم الملائكة أن الله تعالى أكبر من أن ينال عظم المحل إلا به، فلما شاهدوا ما جعله الله لنا من العز والقوة قلنا لا حول ولا قوة إلا بالله لتعلم الملائكة أن لا حول لنا إلا به ولا قوة إلا بالله، فلما شاهدوا ما أنعم الله به علينا وأوجبه لنا من فرض الطاعة قلنا: الحمد الله لتعلم الملائكة ما يستحق الله وما يحق لله تعالى ذكره علينا من الحمد على نعمه، فقالت الملائكة: الحمد لله فبنا اهتدوا إلى معرفة توحيد الله عز وجل وتسبيحه وتهليله وتحميده وتمجيده. </w:t>
      </w:r>
    </w:p>
    <w:p w:rsidR="00846EE8" w:rsidRPr="00F51F15" w:rsidRDefault="00846EE8" w:rsidP="0031360C">
      <w:pPr>
        <w:spacing w:line="240" w:lineRule="atLeast"/>
        <w:ind w:firstLine="567"/>
        <w:jc w:val="both"/>
        <w:rPr>
          <w:rFonts w:cs="TAHER"/>
          <w:b/>
          <w:bCs/>
          <w:sz w:val="32"/>
          <w:szCs w:val="32"/>
          <w:rtl/>
          <w:lang w:bidi="ar-LB"/>
        </w:rPr>
      </w:pPr>
      <w:r w:rsidRPr="004A41A1">
        <w:rPr>
          <w:rFonts w:cs="TAHER"/>
          <w:b/>
          <w:bCs/>
          <w:sz w:val="32"/>
          <w:szCs w:val="32"/>
          <w:rtl/>
          <w:lang w:bidi="ar-LB"/>
        </w:rPr>
        <w:t xml:space="preserve">ثم إن الله تبارك وتعالى خلق آدم عليه السلام فأودعنا صلبه وأمر الملائكة بالسجود له تعظيماً لنا وإكراماً، وكان سجودهم لله عز وجل عبودية ولآدم إكراماً وطاعة لكوننا في صلبه. فكيف لا نكون أفضل من الملائكة وقد سجدوا لآدم </w:t>
      </w:r>
      <w:r w:rsidRPr="004A41A1">
        <w:rPr>
          <w:rFonts w:cs="TAHER"/>
          <w:b/>
          <w:bCs/>
          <w:sz w:val="32"/>
          <w:szCs w:val="32"/>
          <w:rtl/>
          <w:lang w:bidi="ar-LB"/>
        </w:rPr>
        <w:lastRenderedPageBreak/>
        <w:t>كلهم أجمعون. وأنه لما عرج بي إلى السماء أذّن جبر</w:t>
      </w:r>
      <w:r>
        <w:rPr>
          <w:rFonts w:cs="TAHER" w:hint="cs"/>
          <w:b/>
          <w:bCs/>
          <w:sz w:val="32"/>
          <w:szCs w:val="32"/>
          <w:rtl/>
          <w:lang w:bidi="ar-LB"/>
        </w:rPr>
        <w:t>ا</w:t>
      </w:r>
      <w:r w:rsidRPr="004A41A1">
        <w:rPr>
          <w:rFonts w:cs="TAHER"/>
          <w:b/>
          <w:bCs/>
          <w:sz w:val="32"/>
          <w:szCs w:val="32"/>
          <w:rtl/>
          <w:lang w:bidi="ar-LB"/>
        </w:rPr>
        <w:t>ئيل عليه السلام مثنى مثنى وأقام مثنى مثنى، ثم قال لي: تقم يا محمد. فقلت له: يا جبر</w:t>
      </w:r>
      <w:r>
        <w:rPr>
          <w:rFonts w:cs="TAHER" w:hint="cs"/>
          <w:b/>
          <w:bCs/>
          <w:sz w:val="32"/>
          <w:szCs w:val="32"/>
          <w:rtl/>
          <w:lang w:bidi="ar-LB"/>
        </w:rPr>
        <w:t>ا</w:t>
      </w:r>
      <w:r w:rsidRPr="004A41A1">
        <w:rPr>
          <w:rFonts w:cs="TAHER"/>
          <w:b/>
          <w:bCs/>
          <w:sz w:val="32"/>
          <w:szCs w:val="32"/>
          <w:rtl/>
          <w:lang w:bidi="ar-LB"/>
        </w:rPr>
        <w:t>ئيل، أتقدم عليك؟ فقال: نعم، إن الله تبارك وتعالى فضل أنبيائه على ملائكته أجمعين، وفضّلك خاصة. قال: فتقدمت، فصليت بهم ولا فخر، فلما انتهيت به إلى حجب النور قال لي جبرائيل: تقدم يا محمد ولا تخلّف عني. فقلت: يا جبر</w:t>
      </w:r>
      <w:r>
        <w:rPr>
          <w:rFonts w:cs="TAHER" w:hint="cs"/>
          <w:b/>
          <w:bCs/>
          <w:sz w:val="32"/>
          <w:szCs w:val="32"/>
          <w:rtl/>
          <w:lang w:bidi="ar-LB"/>
        </w:rPr>
        <w:t>ا</w:t>
      </w:r>
      <w:r w:rsidRPr="004A41A1">
        <w:rPr>
          <w:rFonts w:cs="TAHER"/>
          <w:b/>
          <w:bCs/>
          <w:sz w:val="32"/>
          <w:szCs w:val="32"/>
          <w:rtl/>
          <w:lang w:bidi="ar-LB"/>
        </w:rPr>
        <w:t xml:space="preserve">ئيل، أفي مثل هذا الموضع تفارقني؟؟ فقال: يا محمد، إن انتهاء حدي الذي وضعني الله عز وجل فيه إلى هذا المكان، فإن تجاوزته احترقت أجنحتي بتعدي حدود ربي جل جلاله، فزخ بي في النور زخة (فزج بي في النور زجة) حتى انتهيت إلى ما شاء الله من علو ملكه، فنوديت: يا محمد! فقلت: لبيك وسعديك تباركت وتعاليت، فنوديت: يا محمد! أنت عبدي وأنا ربك، فإيّاي فاعبد، وعليّ فتوكل، فإنك نوري في عبادي ورسولي على خلقي وحجتي على بريتي، لك ولمن تبعك خلقت جنتي ولمن خالفك خلقت ناري ولأوصيائك أوجبت كرامتي ولشيعتهم أوجبت ثوابي. فقلت: يا ربّ، ومن أوصيائي؟ فقال: يا محمد، أوصياؤك المكتوبون على ساق العرش، فنظرت وأنا بين يدي ربي جلّ جلاله إلى ساق العرش، فرأيت اثني عشر نوراً في كل نور سطر أخضر عليه </w:t>
      </w:r>
      <w:r w:rsidRPr="004A41A1">
        <w:rPr>
          <w:rFonts w:cs="TAHER"/>
          <w:b/>
          <w:bCs/>
          <w:sz w:val="32"/>
          <w:szCs w:val="32"/>
          <w:rtl/>
          <w:lang w:bidi="ar-LB"/>
        </w:rPr>
        <w:lastRenderedPageBreak/>
        <w:t xml:space="preserve">اسم وصي من أوصيائي أوّلهم علي بن أبي طالب وآخرهم مهدي أمتي، فقلت: يا رب، هؤلاء أوصيائي بعدي؟ فنوديت: يا محمد، هؤلاء أوليائي وأحبائي وأصفيائي وحججي بعدك على بريَتي، وهم أوصياؤك وخلفاؤك وخير خلقي بعدك، وعزتي وجلالي لأظهرن بهم ديني ولأعلين بهم كلمتي، ولأطهرن الأرض بآخرهم من أعدائي، ولأمكنه مشارق الأرض ومغاربها، ولأسخَرنَ له الرياح وأذلَلن له السحاب الصعاب، ولأرقينه في الأسباب، ولأنصرنه بجندي، ولأمدَنّه بملائكتي حتى يعلن دعوتي بجمع الخلق على توحيدي، ثم لأديمنّ ملكه </w:t>
      </w:r>
      <w:r>
        <w:rPr>
          <w:rFonts w:cs="TAHER" w:hint="cs"/>
          <w:b/>
          <w:bCs/>
          <w:sz w:val="32"/>
          <w:szCs w:val="32"/>
          <w:rtl/>
          <w:lang w:bidi="ar-LB"/>
        </w:rPr>
        <w:t>ولأ</w:t>
      </w:r>
      <w:r w:rsidR="0031360C">
        <w:rPr>
          <w:rFonts w:cs="TAHER" w:hint="cs"/>
          <w:b/>
          <w:bCs/>
          <w:sz w:val="32"/>
          <w:szCs w:val="32"/>
          <w:rtl/>
          <w:lang w:bidi="ar-LB"/>
        </w:rPr>
        <w:t xml:space="preserve">داولن </w:t>
      </w:r>
      <w:r w:rsidRPr="004A41A1">
        <w:rPr>
          <w:rFonts w:cs="TAHER"/>
          <w:b/>
          <w:bCs/>
          <w:sz w:val="32"/>
          <w:szCs w:val="32"/>
          <w:rtl/>
          <w:lang w:bidi="ar-LB"/>
        </w:rPr>
        <w:t>الأيام بين أوليائي إلى يوم القيامة</w:t>
      </w:r>
      <w:r w:rsidRPr="00585645">
        <w:rPr>
          <w:rFonts w:cs="TAHER"/>
          <w:sz w:val="32"/>
          <w:szCs w:val="32"/>
          <w:rtl/>
          <w:lang w:bidi="ar-LB"/>
        </w:rPr>
        <w:t>1</w:t>
      </w:r>
      <w:r>
        <w:rPr>
          <w:rStyle w:val="a4"/>
          <w:rFonts w:cs="TAHER"/>
          <w:sz w:val="32"/>
          <w:szCs w:val="32"/>
          <w:rtl/>
          <w:lang w:bidi="ar-LB"/>
        </w:rPr>
        <w:footnoteReference w:id="32"/>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يستفاد من هذا الحديث الشريف أمور: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الأول: أفضلية أهل البيت عليهم السلام على جميع الأنبياء المرسلين والملائكة المقرّبين.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الثاني: الملائكة خدّامهم وخدّام محبيهم.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الثالث: استغفار حملة العرش للمؤمنين بولايتهم عليهم السلام. </w:t>
      </w:r>
    </w:p>
    <w:p w:rsidR="00846EE8" w:rsidRPr="00585645" w:rsidRDefault="00846EE8" w:rsidP="00E831A7">
      <w:pPr>
        <w:spacing w:line="600" w:lineRule="exact"/>
        <w:ind w:firstLine="567"/>
        <w:jc w:val="both"/>
        <w:rPr>
          <w:rFonts w:cs="TAHER"/>
          <w:sz w:val="32"/>
          <w:szCs w:val="32"/>
          <w:rtl/>
          <w:lang w:bidi="ar-LB"/>
        </w:rPr>
      </w:pPr>
      <w:r w:rsidRPr="00585645">
        <w:rPr>
          <w:rFonts w:cs="TAHER"/>
          <w:sz w:val="32"/>
          <w:szCs w:val="32"/>
          <w:rtl/>
          <w:lang w:bidi="ar-LB"/>
        </w:rPr>
        <w:t xml:space="preserve">الرابع: إنهم عليهم السلام الغاية للخلق ولأجلهم خلق آدم عليه السلام.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الخامس: السَّبق إلى معرفة الله وتسبيحه وتهليله وتقديسه.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lastRenderedPageBreak/>
        <w:t xml:space="preserve">السادس: أن أرواحهم هي الخلق الأول.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السابع: إنهم عليهم السلام نور واحد.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الثامن: إنهم عليهم السلام الواسطة في هداية الملائكة إلى معرفة التوحيد والتسبيح و...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التاسع: إن بهم عليهم السلام إظهار الدين </w:t>
      </w:r>
      <w:r w:rsidRPr="00585645">
        <w:rPr>
          <w:rFonts w:cs="TAHER" w:hint="cs"/>
          <w:sz w:val="32"/>
          <w:szCs w:val="32"/>
          <w:rtl/>
          <w:lang w:bidi="ar-LB"/>
        </w:rPr>
        <w:t>وإعلاء</w:t>
      </w:r>
      <w:r w:rsidRPr="00585645">
        <w:rPr>
          <w:rFonts w:cs="TAHER"/>
          <w:sz w:val="32"/>
          <w:szCs w:val="32"/>
          <w:rtl/>
          <w:lang w:bidi="ar-LB"/>
        </w:rPr>
        <w:t xml:space="preserve"> الكلمة.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العاشر: الوعد الإلهي بالنصر والمدد بالملائكة وتسخير الرياح للقائم المهدي عجل الله تعالى فرجه وتمليكه مشارق الأرض ومغاربها.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1ـ أما الأمر الأول فإن الإمام قدس سره يكشف عن حقيقته التي يراها بعين البصيرة قائلاً: "وليعلم أن هذه الفضيلة ليست فضيلة تشريفية اعتبارية كفضيلة السلطان على الرعيَة، بل فضيلة حقيقية وجودية كماليَة... وقوله صلى الله عليه وآله وسلم: "والفضل بعدي لك وللأئمة من بعدك" إشارة إلى ما ذكرنا من أن مرتبة وجوده ووجود سائر الأئمة عليهم السلام بالنسبة للنبي صلى الله عليه وآله وسلم مرتبة الروح من النفس الناطقة الإنسانية"2</w:t>
      </w:r>
      <w:r>
        <w:rPr>
          <w:rStyle w:val="a4"/>
          <w:rFonts w:cs="TAHER"/>
          <w:sz w:val="32"/>
          <w:szCs w:val="32"/>
          <w:rtl/>
          <w:lang w:bidi="ar-LB"/>
        </w:rPr>
        <w:footnoteReference w:id="33"/>
      </w:r>
      <w:r w:rsidRPr="00585645">
        <w:rPr>
          <w:rFonts w:cs="TAHER"/>
          <w:sz w:val="32"/>
          <w:szCs w:val="32"/>
          <w:rtl/>
          <w:lang w:bidi="ar-LB"/>
        </w:rPr>
        <w:t xml:space="preserve">. </w:t>
      </w:r>
    </w:p>
    <w:p w:rsidR="00846EE8" w:rsidRPr="00585645" w:rsidRDefault="00846EE8" w:rsidP="002B7F88">
      <w:pPr>
        <w:spacing w:line="520" w:lineRule="exact"/>
        <w:ind w:firstLine="567"/>
        <w:jc w:val="both"/>
        <w:rPr>
          <w:rFonts w:cs="TAHER"/>
          <w:sz w:val="32"/>
          <w:szCs w:val="32"/>
          <w:rtl/>
          <w:lang w:bidi="ar-LB"/>
        </w:rPr>
      </w:pPr>
      <w:r w:rsidRPr="00585645">
        <w:rPr>
          <w:rFonts w:cs="TAHER"/>
          <w:sz w:val="32"/>
          <w:szCs w:val="32"/>
          <w:rtl/>
          <w:lang w:bidi="ar-LB"/>
        </w:rPr>
        <w:t xml:space="preserve">2ـ ثمّ يوضح </w:t>
      </w:r>
      <w:r>
        <w:rPr>
          <w:rFonts w:cs="TAHER" w:hint="cs"/>
          <w:sz w:val="32"/>
          <w:szCs w:val="32"/>
          <w:rtl/>
          <w:lang w:bidi="ar-LB"/>
        </w:rPr>
        <w:t>+</w:t>
      </w:r>
      <w:r w:rsidRPr="00585645">
        <w:rPr>
          <w:rFonts w:cs="TAHER"/>
          <w:sz w:val="32"/>
          <w:szCs w:val="32"/>
          <w:rtl/>
          <w:lang w:bidi="ar-LB"/>
        </w:rPr>
        <w:t xml:space="preserve"> معنى الخدمة الملائكية في مطلع نوراني، حيث يقول: قوله صلى الله عليه وآله وسلم: "وإن الملائكة لخدَامنا وخدَام محبينا شاهد على ما ذكرنا من أن العالم بجميع أجزائه </w:t>
      </w:r>
      <w:r w:rsidRPr="00585645">
        <w:rPr>
          <w:rFonts w:cs="TAHER"/>
          <w:sz w:val="32"/>
          <w:szCs w:val="32"/>
          <w:rtl/>
          <w:lang w:bidi="ar-LB"/>
        </w:rPr>
        <w:lastRenderedPageBreak/>
        <w:t xml:space="preserve">وجزئياته من القوى العلاّمة والعمّالة للولي الكامل، فبعض الملائكة من قواه العلاّمة كجبرائيل ومن في طبقته، وبعضهم من العمّالة كعزرائيل ومن في درجته وكالملائكة المساوية والأرضية المدبّرة.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وخدمة الملائكة لمحبيهم أيضاً بتصرفهم عليهم السلام كخدمة بعض الأجزاء الإنسانية لبعض بتصرَف النفس"3</w:t>
      </w:r>
      <w:r>
        <w:rPr>
          <w:rStyle w:val="a4"/>
          <w:rFonts w:cs="TAHER"/>
          <w:sz w:val="32"/>
          <w:szCs w:val="32"/>
          <w:rtl/>
          <w:lang w:bidi="ar-LB"/>
        </w:rPr>
        <w:footnoteReference w:id="34"/>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3ـ وأما قوله صلى الله عليه وآله وسلم: "والذين يحملون العرش، فإن للعرش إطلاقات" والمراد هنا جملة الخلق.. وفي رواية أخرى عن الكاظم عليه السلام قال: "إذا كان يوم القيام كان حملة العرش ثمانية: أربعين من الأولين: نوح وإبراهيم وموسى وعيسى عليهم السلام، وأربعة من آخرين: محمد وعلي والحسن والحسين عليهم السلام"</w:t>
      </w:r>
      <w:r>
        <w:rPr>
          <w:rStyle w:val="a4"/>
          <w:rFonts w:cs="TAHER"/>
          <w:sz w:val="32"/>
          <w:szCs w:val="32"/>
          <w:rtl/>
          <w:lang w:bidi="ar-LB"/>
        </w:rPr>
        <w:footnoteReference w:id="35"/>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4ـ ثم يبيّن قدس سره علة كونهم الغاية من خلق آدم عليه السلام بقوله: "لأنهم وسايط بين الحق والخلق.. وفي هذه الفقرة (لولا نحن ما خلق الله آدم) بيان وساطتهم بحسب أصل الوجود... بل هم الاسم الأعظم"</w:t>
      </w:r>
      <w:r>
        <w:rPr>
          <w:rStyle w:val="a4"/>
          <w:rFonts w:cs="TAHER"/>
          <w:sz w:val="32"/>
          <w:szCs w:val="32"/>
          <w:rtl/>
          <w:lang w:bidi="ar-LB"/>
        </w:rPr>
        <w:footnoteReference w:id="36"/>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lastRenderedPageBreak/>
        <w:t>5ـ ويعقد أصلاً في بيان سبقهم إلى معرفة ربهم، مشيراً إلى أنه يعود لسبق الوجود الذي هو غير محدود بالزمان أو المكان لأنه فوقهما منزّه عنهما، يقول قدس سره: "فالسبق إلى معرفة الرب وتسبيحه وتهليله لسبق الوجود، وهذا السبق هو السبق الدهري المناسب لهذا المقام الرفيع العالي المنزه عن الزمان والمكان. وبالجملة هو السبق بالعليّة والحقيقة الذي هو ثابت في مراتب الوجود وحقائق الغيب والشهود"</w:t>
      </w:r>
      <w:r>
        <w:rPr>
          <w:rStyle w:val="a4"/>
          <w:rFonts w:cs="TAHER"/>
          <w:sz w:val="32"/>
          <w:szCs w:val="32"/>
          <w:rtl/>
          <w:lang w:bidi="ar-LB"/>
        </w:rPr>
        <w:footnoteReference w:id="37"/>
      </w:r>
      <w:r w:rsidRPr="00585645">
        <w:rPr>
          <w:rFonts w:cs="TAHER"/>
          <w:sz w:val="32"/>
          <w:szCs w:val="32"/>
          <w:rtl/>
          <w:lang w:bidi="ar-LB"/>
        </w:rPr>
        <w:t xml:space="preserve">. </w:t>
      </w:r>
    </w:p>
    <w:p w:rsidR="00846EE8" w:rsidRPr="00585645" w:rsidRDefault="00846EE8" w:rsidP="002B7F88">
      <w:pPr>
        <w:ind w:firstLine="567"/>
        <w:jc w:val="both"/>
        <w:rPr>
          <w:rFonts w:cs="TAHER"/>
          <w:sz w:val="32"/>
          <w:szCs w:val="32"/>
          <w:rtl/>
          <w:lang w:bidi="ar-LB"/>
        </w:rPr>
      </w:pPr>
      <w:r w:rsidRPr="00585645">
        <w:rPr>
          <w:rFonts w:cs="TAHER"/>
          <w:sz w:val="32"/>
          <w:szCs w:val="32"/>
          <w:rtl/>
          <w:lang w:bidi="ar-LB"/>
        </w:rPr>
        <w:t>ويختم بيانه النوراني مكتفياً بالتعرض للأمور الخمسة الأولى دون الخمسة الأخيرة على أمل تفصيلها في رسالة مفردة بقوله: "ولما كان بقية الحديث الشريف خارجاً عن مقصدنا جزنا عن شرحه مع كونه لايقاً للشرح الطويل والبحث والتفصيل، عسى الله أن يوفقنا لإفراد رسالة في شرحه"</w:t>
      </w:r>
      <w:r>
        <w:rPr>
          <w:rStyle w:val="a4"/>
          <w:rFonts w:cs="TAHER"/>
          <w:sz w:val="32"/>
          <w:szCs w:val="32"/>
          <w:rtl/>
          <w:lang w:bidi="ar-LB"/>
        </w:rPr>
        <w:footnoteReference w:id="38"/>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ومن الأحاديث التي تعرضت لبدء خلقهم عليهم السلام ما عن النبي صلى الله عليه وآله وسلم: </w:t>
      </w:r>
    </w:p>
    <w:p w:rsidR="00846EE8" w:rsidRPr="00585645" w:rsidRDefault="00846EE8" w:rsidP="00846EE8">
      <w:pPr>
        <w:jc w:val="both"/>
        <w:rPr>
          <w:rFonts w:cs="TAHER"/>
          <w:sz w:val="32"/>
          <w:szCs w:val="32"/>
          <w:rtl/>
          <w:lang w:bidi="ar-LB"/>
        </w:rPr>
      </w:pPr>
      <w:r w:rsidRPr="00585645">
        <w:rPr>
          <w:rFonts w:cs="TAHER"/>
          <w:sz w:val="32"/>
          <w:szCs w:val="32"/>
          <w:rtl/>
          <w:lang w:bidi="ar-LB"/>
        </w:rPr>
        <w:t xml:space="preserve">حديث الخلق والتكوين: </w:t>
      </w:r>
    </w:p>
    <w:p w:rsidR="00846EE8" w:rsidRPr="00585645" w:rsidRDefault="00846EE8" w:rsidP="002B7F88">
      <w:pPr>
        <w:spacing w:line="520" w:lineRule="exact"/>
        <w:ind w:firstLine="567"/>
        <w:jc w:val="both"/>
        <w:rPr>
          <w:rFonts w:cs="TAHER"/>
          <w:sz w:val="32"/>
          <w:szCs w:val="32"/>
          <w:rtl/>
          <w:lang w:bidi="ar-LB"/>
        </w:rPr>
      </w:pPr>
      <w:r w:rsidRPr="00585645">
        <w:rPr>
          <w:rFonts w:cs="TAHER"/>
          <w:sz w:val="32"/>
          <w:szCs w:val="32"/>
          <w:rtl/>
          <w:lang w:bidi="ar-LB"/>
        </w:rPr>
        <w:t>قال صلى الله عليه وآله وسلم:</w:t>
      </w:r>
      <w:r w:rsidRPr="00D0340D">
        <w:rPr>
          <w:rFonts w:cs="TAHER"/>
          <w:b/>
          <w:bCs/>
          <w:sz w:val="32"/>
          <w:szCs w:val="32"/>
          <w:rtl/>
          <w:lang w:bidi="ar-LB"/>
        </w:rPr>
        <w:t xml:space="preserve"> "إن الله خلقني وخلق علياً وفاطمة والحسن والحسين عليهم السلام قبل أن يخلق آدم </w:t>
      </w:r>
      <w:r w:rsidRPr="00D0340D">
        <w:rPr>
          <w:rFonts w:cs="TAHER"/>
          <w:b/>
          <w:bCs/>
          <w:sz w:val="32"/>
          <w:szCs w:val="32"/>
          <w:rtl/>
          <w:lang w:bidi="ar-LB"/>
        </w:rPr>
        <w:lastRenderedPageBreak/>
        <w:t>عليه السلام حين لا سماء مبنية ولا أرض مدحية ولا ظلمة ولا نور ولا شمس ولا قمر ولا جنة ولا نار"</w:t>
      </w:r>
      <w:r w:rsidRPr="00585645">
        <w:rPr>
          <w:rFonts w:cs="TAHER"/>
          <w:sz w:val="32"/>
          <w:szCs w:val="32"/>
          <w:rtl/>
          <w:lang w:bidi="ar-LB"/>
        </w:rPr>
        <w:t xml:space="preserve">. فقال العباس: كيف كان بدء خلقكم يا رسول الله؟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فقال صلى الله عليه وآله وسلم: </w:t>
      </w:r>
      <w:r w:rsidRPr="00D0340D">
        <w:rPr>
          <w:rFonts w:cs="TAHER"/>
          <w:b/>
          <w:bCs/>
          <w:sz w:val="32"/>
          <w:szCs w:val="32"/>
          <w:rtl/>
          <w:lang w:bidi="ar-LB"/>
        </w:rPr>
        <w:t xml:space="preserve">"يا عم، لما أراد الله أن يخلقنا تكلم بكلمة فخلق منها نوراً، ثم تكلم بكلمة أخرى فخلق منها روحاً، ثلم خلط النور بالروح فخلقني وخلق علياً وفاطمة والحسن والحسين عليه السلام، فكنّا نسبَحه حين لا تسبيح، ونقدَسه حين لا تقديس، فلما أراد الله أن ينشئ خلقه فتق نوري فخلق منه العرش، فالعرش من نوري ونوري من نور الله، ونوري أفضل من نور العرش، ثمّ فتق نور أخي علي فخلق منه الملائكة، فالملائكة من نور علي ونور علي من نور الله فعلي عليه السلام أفضل من الملائكة، ثم فقت نور ابنتي فاطمة فخلق منه السماوات والأرض، فالسماوات والأرض من نور ابنتي فاطمة ونور ابنتي فاطمة من نور الله فابنتي فاطمة أفضل من السماوات والأرض، ثم فتق نور ولدي الحسن وخلق من الشمس والقمر، فالشمس والقمر من نور ولدي الحسن ونور ولدي الحسن من نور الله فالحسن أفضل من الشمس والقمر، ثم فقت نور ولدي الحسين فخلق منه الجنة والحور العين، فالجنة والحور العين من نور ولدي الحسين، ونور ولدي </w:t>
      </w:r>
      <w:r w:rsidRPr="00D0340D">
        <w:rPr>
          <w:rFonts w:cs="TAHER"/>
          <w:b/>
          <w:bCs/>
          <w:sz w:val="32"/>
          <w:szCs w:val="32"/>
          <w:rtl/>
          <w:lang w:bidi="ar-LB"/>
        </w:rPr>
        <w:lastRenderedPageBreak/>
        <w:t>الحسين من نور الله فولدي الحسين أفضل من الجنة والحور العين"</w:t>
      </w:r>
      <w:r>
        <w:rPr>
          <w:rStyle w:val="a4"/>
          <w:rFonts w:cs="TAHER"/>
          <w:b/>
          <w:bCs/>
          <w:sz w:val="32"/>
          <w:szCs w:val="32"/>
          <w:rtl/>
          <w:lang w:bidi="ar-LB"/>
        </w:rPr>
        <w:footnoteReference w:id="39"/>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يقول قدس سره: "لأن هؤلاء الأجلاء عليهم السلام منبعهم من الأنوار الغيبية الإلهية والمظاهر التامة للجلال والجمال وآياتهما الباهرة</w:t>
      </w:r>
      <w:r>
        <w:rPr>
          <w:rStyle w:val="a4"/>
          <w:rFonts w:cs="TAHER"/>
          <w:sz w:val="32"/>
          <w:szCs w:val="32"/>
          <w:rtl/>
          <w:lang w:bidi="ar-LB"/>
        </w:rPr>
        <w:footnoteReference w:id="40"/>
      </w:r>
      <w:r w:rsidRPr="00585645">
        <w:rPr>
          <w:rFonts w:cs="TAHER"/>
          <w:sz w:val="32"/>
          <w:szCs w:val="32"/>
          <w:rtl/>
          <w:lang w:bidi="ar-LB"/>
        </w:rPr>
        <w:t>، وفي الأساس فإن الرسول الأكرم صلى الله عليه وآله وسلم والأئمة عليه السلام وبحسب روايتنا كانوا أنواراً في ظلَ العرش قبل هذا العالم، وهم يتميزون عن سائر الناس في انعقاد النطفة والطينة"</w:t>
      </w:r>
      <w:r>
        <w:rPr>
          <w:rStyle w:val="a4"/>
          <w:rFonts w:cs="TAHER"/>
          <w:sz w:val="32"/>
          <w:szCs w:val="32"/>
          <w:rtl/>
          <w:lang w:bidi="ar-LB"/>
        </w:rPr>
        <w:footnoteReference w:id="41"/>
      </w:r>
      <w:r w:rsidRPr="00585645">
        <w:rPr>
          <w:rFonts w:cs="TAHER"/>
          <w:sz w:val="32"/>
          <w:szCs w:val="32"/>
          <w:rtl/>
          <w:lang w:bidi="ar-LB"/>
        </w:rPr>
        <w:t xml:space="preserve">. </w:t>
      </w:r>
    </w:p>
    <w:p w:rsidR="00846EE8" w:rsidRPr="00585645" w:rsidRDefault="00846EE8" w:rsidP="006971CE">
      <w:pPr>
        <w:spacing w:line="480" w:lineRule="exact"/>
        <w:ind w:firstLine="567"/>
        <w:jc w:val="both"/>
        <w:rPr>
          <w:rFonts w:cs="TAHER"/>
          <w:sz w:val="32"/>
          <w:szCs w:val="32"/>
          <w:rtl/>
          <w:lang w:bidi="ar-LB"/>
        </w:rPr>
      </w:pPr>
      <w:r w:rsidRPr="00585645">
        <w:rPr>
          <w:rFonts w:cs="TAHER"/>
          <w:sz w:val="32"/>
          <w:szCs w:val="32"/>
          <w:rtl/>
          <w:lang w:bidi="ar-LB"/>
        </w:rPr>
        <w:t>يتضح من خلال ما تقدم أن الإمام قدس سره يعتقد بأن أول الخلق هو نورهم صلوات الله عليهم كما جاء في رواية الصدوق التي اعتمد عليها في مصباح الهداية</w:t>
      </w:r>
      <w:r>
        <w:rPr>
          <w:rStyle w:val="a4"/>
          <w:rFonts w:cs="TAHER"/>
          <w:sz w:val="32"/>
          <w:szCs w:val="32"/>
          <w:rtl/>
          <w:lang w:bidi="ar-LB"/>
        </w:rPr>
        <w:footnoteReference w:id="42"/>
      </w:r>
      <w:r w:rsidRPr="00585645">
        <w:rPr>
          <w:rFonts w:cs="TAHER"/>
          <w:sz w:val="32"/>
          <w:szCs w:val="32"/>
          <w:rtl/>
          <w:lang w:bidi="ar-LB"/>
        </w:rPr>
        <w:t xml:space="preserve"> مع إثبات جميع المضامين فيها واعتبار ذلك من أصول المذهب كما صّرح في موضع آخر</w:t>
      </w:r>
      <w:r>
        <w:rPr>
          <w:rStyle w:val="a4"/>
          <w:rFonts w:cs="TAHER"/>
          <w:sz w:val="32"/>
          <w:szCs w:val="32"/>
          <w:rtl/>
          <w:lang w:bidi="ar-LB"/>
        </w:rPr>
        <w:footnoteReference w:id="43"/>
      </w:r>
      <w:r w:rsidRPr="00585645">
        <w:rPr>
          <w:rFonts w:cs="TAHER"/>
          <w:sz w:val="32"/>
          <w:szCs w:val="32"/>
          <w:rtl/>
          <w:lang w:bidi="ar-LB"/>
        </w:rPr>
        <w:t>. والشاهد قوله صلى الله عليه وآله وسلم: "</w:t>
      </w:r>
      <w:r w:rsidRPr="001C34B3">
        <w:rPr>
          <w:rFonts w:cs="TAHER"/>
          <w:b/>
          <w:bCs/>
          <w:sz w:val="32"/>
          <w:szCs w:val="32"/>
          <w:rtl/>
          <w:lang w:bidi="ar-LB"/>
        </w:rPr>
        <w:t xml:space="preserve">لأن أول ما خلق الله عز وجل أرواحنا فأنطقها بتوحيده وتمجيده، ثم خلق الملائكة، فلما شاهدوا أرواحنا نوراً واحداً".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lastRenderedPageBreak/>
        <w:t xml:space="preserve">وهذا ما دلّت عليه عشرات الروايات الشريفة عدا ما ذكرنا من حديث الخلق في مقام الجواب عن سؤال العباس عم النبي الأكرم صلى الله عليه وآله وسلم.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نختم هذا الفصل بحديث لأمير المؤمنين عليه السلام يصف فيه المعصوم بلسان المعصوم، حيث يقول صلوات الله عليه: "وهل يُعرف أو يُوصف أو يُعلم أو يُفهم أو يُدرك أو يُملك شأن من هو نقطة الكاينات وقطب الدايرات وسر الممكنات وشعاع جلال الكبرياء وترف الأرض والسماء... والإمام ـ يا طارق ـ بشر ملكي وجسد سماوي وأمر إلهي وروح قدسي مقام عليّ ونور رجليّ وسر حفيّ، فهو ملكي الذات إلهي الصفات، زايد الحسنات، علام بالمغيبات خصاً من رب العالمين، ونصاً من الصادق الأمين، وهذا كله لآل محمد صلى الله عليه وآله وسلم لا يشاركهم فيه مشارك"14</w:t>
      </w:r>
      <w:r>
        <w:rPr>
          <w:rStyle w:val="a4"/>
          <w:rFonts w:cs="TAHER"/>
          <w:sz w:val="32"/>
          <w:szCs w:val="32"/>
          <w:rtl/>
          <w:lang w:bidi="ar-LB"/>
        </w:rPr>
        <w:footnoteReference w:id="44"/>
      </w:r>
      <w:r w:rsidRPr="00585645">
        <w:rPr>
          <w:rFonts w:cs="TAHER"/>
          <w:sz w:val="32"/>
          <w:szCs w:val="32"/>
          <w:rtl/>
          <w:lang w:bidi="ar-LB"/>
        </w:rPr>
        <w:t xml:space="preserve">. </w:t>
      </w:r>
    </w:p>
    <w:p w:rsidR="00846EE8" w:rsidRDefault="00846EE8" w:rsidP="00846EE8">
      <w:pPr>
        <w:ind w:firstLine="567"/>
        <w:jc w:val="both"/>
        <w:rPr>
          <w:rFonts w:cs="TAHER"/>
          <w:sz w:val="32"/>
          <w:szCs w:val="32"/>
          <w:rtl/>
          <w:lang w:bidi="ar-LB"/>
        </w:rPr>
      </w:pPr>
      <w:r w:rsidRPr="00585645">
        <w:rPr>
          <w:rFonts w:cs="TAHER"/>
          <w:sz w:val="32"/>
          <w:szCs w:val="32"/>
          <w:rtl/>
          <w:lang w:bidi="ar-LB"/>
        </w:rPr>
        <w:t xml:space="preserve">من خلال ذلك نفهم لماذا اعتبر الإمام قدس سره كل من يقول بأن أحداً من الأولياء والأوصياء يمكنه بلوغ مقام آل محمد عليهم السلام خارجاً عن المذهب. </w:t>
      </w:r>
    </w:p>
    <w:p w:rsidR="00846EE8" w:rsidRDefault="00846EE8" w:rsidP="00846EE8">
      <w:pPr>
        <w:ind w:firstLine="567"/>
        <w:jc w:val="both"/>
        <w:rPr>
          <w:rFonts w:cs="TAHER"/>
          <w:sz w:val="32"/>
          <w:szCs w:val="32"/>
          <w:rtl/>
          <w:lang w:bidi="ar-LB"/>
        </w:rPr>
      </w:pPr>
    </w:p>
    <w:p w:rsidR="00846EE8" w:rsidRPr="00585645" w:rsidRDefault="00846EE8" w:rsidP="00846EE8">
      <w:pPr>
        <w:ind w:firstLine="567"/>
        <w:jc w:val="both"/>
        <w:rPr>
          <w:rFonts w:cs="TAHER"/>
          <w:sz w:val="32"/>
          <w:szCs w:val="32"/>
          <w:rtl/>
          <w:lang w:bidi="ar-LB"/>
        </w:rPr>
      </w:pPr>
    </w:p>
    <w:p w:rsidR="00846EE8" w:rsidRPr="00585645" w:rsidRDefault="00846EE8" w:rsidP="00846EE8">
      <w:pPr>
        <w:ind w:firstLine="567"/>
        <w:jc w:val="both"/>
        <w:rPr>
          <w:rFonts w:cs="TAHER"/>
          <w:sz w:val="32"/>
          <w:szCs w:val="32"/>
          <w:rtl/>
          <w:lang w:bidi="ar-LB"/>
        </w:rPr>
      </w:pPr>
    </w:p>
    <w:p w:rsidR="00846EE8" w:rsidRPr="00585645" w:rsidRDefault="002F105E" w:rsidP="00846EE8">
      <w:pPr>
        <w:ind w:firstLine="567"/>
        <w:jc w:val="both"/>
        <w:rPr>
          <w:rFonts w:cs="TAHER"/>
          <w:sz w:val="32"/>
          <w:szCs w:val="32"/>
          <w:rtl/>
          <w:lang w:bidi="ar-LB"/>
        </w:rPr>
      </w:pPr>
      <w:r>
        <w:rPr>
          <w:rFonts w:cs="TAHER"/>
          <w:noProof/>
          <w:sz w:val="32"/>
          <w:szCs w:val="32"/>
          <w:rtl/>
        </w:rPr>
        <w:lastRenderedPageBreak/>
        <w:pict>
          <v:rect id="_x0000_s1040" style="position:absolute;left:0;text-align:left;margin-left:-14.6pt;margin-top:-71.9pt;width:357.05pt;height:64.5pt;z-index:251672576" strokecolor="white [3212]"/>
        </w:pic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 </w:t>
      </w: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2F105E" w:rsidP="00846EE8">
      <w:pPr>
        <w:ind w:firstLine="567"/>
        <w:jc w:val="both"/>
        <w:rPr>
          <w:rFonts w:cs="TAHER"/>
          <w:sz w:val="32"/>
          <w:szCs w:val="32"/>
          <w:rtl/>
          <w:lang w:bidi="ar-LB"/>
        </w:rPr>
      </w:pPr>
      <w:r>
        <w:rPr>
          <w:rFonts w:cs="TAHER"/>
          <w:noProof/>
          <w:sz w:val="32"/>
          <w:szCs w:val="32"/>
          <w:rtl/>
        </w:rPr>
        <w:lastRenderedPageBreak/>
        <w:pict>
          <v:rect id="_x0000_s1035" style="position:absolute;left:0;text-align:left;margin-left:-7.55pt;margin-top:-41.25pt;width:338.6pt;height:50.6pt;z-index:251667456" strokecolor="white [3212]"/>
        </w:pict>
      </w:r>
    </w:p>
    <w:p w:rsidR="006971CE" w:rsidRDefault="006971CE" w:rsidP="00846EE8">
      <w:pPr>
        <w:ind w:firstLine="567"/>
        <w:jc w:val="both"/>
        <w:rPr>
          <w:rFonts w:cs="TAHER"/>
          <w:sz w:val="32"/>
          <w:szCs w:val="32"/>
          <w:rtl/>
          <w:lang w:bidi="ar-LB"/>
        </w:rPr>
      </w:pP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 </w:t>
      </w:r>
    </w:p>
    <w:p w:rsidR="00846EE8" w:rsidRPr="00585645" w:rsidRDefault="00846EE8" w:rsidP="002B7F88">
      <w:pPr>
        <w:ind w:firstLine="567"/>
        <w:jc w:val="both"/>
        <w:rPr>
          <w:rFonts w:cs="TAHER"/>
          <w:sz w:val="32"/>
          <w:szCs w:val="32"/>
          <w:rtl/>
          <w:lang w:bidi="ar-LB"/>
        </w:rPr>
      </w:pPr>
      <w:r w:rsidRPr="00585645">
        <w:rPr>
          <w:rFonts w:cs="TAHER"/>
          <w:sz w:val="32"/>
          <w:szCs w:val="32"/>
          <w:rtl/>
          <w:lang w:bidi="ar-LB"/>
        </w:rPr>
        <w:t xml:space="preserve"> </w:t>
      </w:r>
    </w:p>
    <w:p w:rsidR="00846EE8" w:rsidRDefault="00846EE8" w:rsidP="00846EE8">
      <w:pPr>
        <w:pStyle w:val="1"/>
        <w:rPr>
          <w:rFonts w:cs="Sultan bold"/>
          <w:b w:val="0"/>
          <w:bCs w:val="0"/>
          <w:color w:val="auto"/>
          <w:rtl/>
          <w:lang w:bidi="ar-LB"/>
        </w:rPr>
      </w:pPr>
      <w:r w:rsidRPr="007E38E2">
        <w:rPr>
          <w:rFonts w:cs="Sultan bold"/>
          <w:b w:val="0"/>
          <w:bCs w:val="0"/>
          <w:color w:val="auto"/>
          <w:rtl/>
          <w:lang w:bidi="ar-LB"/>
        </w:rPr>
        <w:t xml:space="preserve"> </w:t>
      </w:r>
      <w:bookmarkStart w:id="17" w:name="_Toc518383948"/>
      <w:r w:rsidRPr="007E38E2">
        <w:rPr>
          <w:rFonts w:cs="Sultan bold"/>
          <w:b w:val="0"/>
          <w:bCs w:val="0"/>
          <w:color w:val="auto"/>
          <w:rtl/>
          <w:lang w:bidi="ar-LB"/>
        </w:rPr>
        <w:t>الفصل الثالث</w:t>
      </w:r>
      <w:bookmarkEnd w:id="17"/>
    </w:p>
    <w:p w:rsidR="00846EE8" w:rsidRDefault="00846EE8" w:rsidP="00846EE8">
      <w:pPr>
        <w:rPr>
          <w:rtl/>
          <w:lang w:bidi="ar-LB"/>
        </w:rPr>
      </w:pPr>
    </w:p>
    <w:p w:rsidR="00846EE8" w:rsidRPr="007E38E2" w:rsidRDefault="00846EE8" w:rsidP="00846EE8">
      <w:pPr>
        <w:rPr>
          <w:rtl/>
          <w:lang w:bidi="ar-LB"/>
        </w:rPr>
      </w:pPr>
    </w:p>
    <w:p w:rsidR="00846EE8" w:rsidRDefault="00846EE8" w:rsidP="00846EE8">
      <w:pPr>
        <w:ind w:firstLine="567"/>
        <w:jc w:val="both"/>
        <w:rPr>
          <w:rFonts w:cs="TAHER"/>
          <w:sz w:val="32"/>
          <w:szCs w:val="32"/>
          <w:rtl/>
          <w:lang w:bidi="ar-LB"/>
        </w:rPr>
      </w:pPr>
    </w:p>
    <w:p w:rsidR="00846EE8" w:rsidRDefault="00846EE8" w:rsidP="00846EE8">
      <w:pPr>
        <w:ind w:firstLine="567"/>
        <w:jc w:val="both"/>
        <w:rPr>
          <w:rFonts w:cs="TAHER"/>
          <w:sz w:val="32"/>
          <w:szCs w:val="32"/>
          <w:rtl/>
          <w:lang w:bidi="ar-LB"/>
        </w:rPr>
      </w:pPr>
    </w:p>
    <w:p w:rsidR="00846EE8" w:rsidRDefault="00846EE8" w:rsidP="00846EE8">
      <w:pPr>
        <w:pStyle w:val="1"/>
        <w:jc w:val="center"/>
        <w:rPr>
          <w:rFonts w:cs="Sultan bold"/>
          <w:b w:val="0"/>
          <w:bCs w:val="0"/>
          <w:color w:val="auto"/>
          <w:rtl/>
          <w:lang w:bidi="ar-LB"/>
        </w:rPr>
      </w:pPr>
      <w:bookmarkStart w:id="18" w:name="_Toc518383949"/>
      <w:r w:rsidRPr="007E38E2">
        <w:rPr>
          <w:rFonts w:cs="Sultan bold"/>
          <w:b w:val="0"/>
          <w:bCs w:val="0"/>
          <w:color w:val="auto"/>
          <w:rtl/>
          <w:lang w:bidi="ar-LB"/>
        </w:rPr>
        <w:t>ولاية أهل البيت عليه السلام</w:t>
      </w:r>
      <w:bookmarkEnd w:id="18"/>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Pr="00585645" w:rsidRDefault="00846EE8" w:rsidP="006971CE">
      <w:pPr>
        <w:jc w:val="both"/>
        <w:rPr>
          <w:rFonts w:cs="TAHER"/>
          <w:sz w:val="32"/>
          <w:szCs w:val="32"/>
          <w:rtl/>
          <w:lang w:bidi="ar-LB"/>
        </w:rPr>
      </w:pPr>
    </w:p>
    <w:p w:rsidR="00846EE8" w:rsidRPr="007E38E2" w:rsidRDefault="00846EE8" w:rsidP="00846EE8">
      <w:pPr>
        <w:pStyle w:val="2"/>
        <w:rPr>
          <w:rFonts w:cs="Sultan bold"/>
          <w:b w:val="0"/>
          <w:bCs w:val="0"/>
          <w:color w:val="auto"/>
          <w:rtl/>
          <w:lang w:bidi="ar-LB"/>
        </w:rPr>
      </w:pPr>
      <w:bookmarkStart w:id="19" w:name="_Toc518383950"/>
      <w:r w:rsidRPr="007E38E2">
        <w:rPr>
          <w:rFonts w:cs="Sultan bold"/>
          <w:b w:val="0"/>
          <w:bCs w:val="0"/>
          <w:color w:val="auto"/>
          <w:rtl/>
          <w:lang w:bidi="ar-LB"/>
        </w:rPr>
        <w:t>1ـ العلاقة بين الولاية والعمل:</w:t>
      </w:r>
      <w:bookmarkEnd w:id="19"/>
      <w:r w:rsidRPr="007E38E2">
        <w:rPr>
          <w:rFonts w:cs="Sultan bold"/>
          <w:b w:val="0"/>
          <w:bCs w:val="0"/>
          <w:color w:val="auto"/>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بات واضحاً ما هو المعنى الشامل الذي يراه الإمام لولاية أهل البيت عليه السلام من خلال قوله: "فهو عليه السلام بمقام ولايته الكلية قائم على كل نفس" أثناء حديثه عن مولى الموحدين صلوات الله عليه، فما ينبغي أن نتعرف عليه الآن هو نظرة قدس سره حول العلاقة القائمة بين العمل والولاية بمعنى هل يمكن الإنسان الاستغناء بأحدهما عن الآخر، فإذا كان من المؤمنين بولايتهم عليهم السلام كفاه ذلك عناء التكاليف والعبادات خصوصاً مع كون بعض الأحاديث عند النظر إليها ظاهرة في هذا المعنى للوهلة الأولى، وهي ما أدّت إلى تصديّ الإمام قدس سره لمعالجتها من خلال بيان منافاتها مع طائفة كبيرة أخرى من الأحاديث الشريفة التي تؤكد على ضرورة الالتزام بالابتعاد عن مخالفة الله في أصول الأحكام وفروعها، وحصول العلم القطعي بأن بعض الروايات التي يتنافى ظاهرها مع هذه المسلّمات لا يكون الظاهر منها مقصوداً، فلابد من تأويلها بصورة لا تتضارب مع ما يعتبر من ضروريات الدين، أو القيام بالجمع بين الطائفتين، وإلا نرجع علمها إلى قائلها. </w:t>
      </w:r>
    </w:p>
    <w:p w:rsidR="00846EE8" w:rsidRPr="007E38E2" w:rsidRDefault="00846EE8" w:rsidP="00846EE8">
      <w:pPr>
        <w:pStyle w:val="2"/>
        <w:rPr>
          <w:rFonts w:cs="Sultan bold"/>
          <w:b w:val="0"/>
          <w:bCs w:val="0"/>
          <w:color w:val="auto"/>
          <w:rtl/>
          <w:lang w:bidi="ar-LB"/>
        </w:rPr>
      </w:pPr>
      <w:bookmarkStart w:id="20" w:name="_Toc518383951"/>
      <w:r w:rsidRPr="007E38E2">
        <w:rPr>
          <w:rFonts w:cs="Sultan bold"/>
          <w:b w:val="0"/>
          <w:bCs w:val="0"/>
          <w:color w:val="auto"/>
          <w:rtl/>
          <w:lang w:bidi="ar-LB"/>
        </w:rPr>
        <w:lastRenderedPageBreak/>
        <w:t>2ـ حديث المعرفة:</w:t>
      </w:r>
      <w:bookmarkEnd w:id="20"/>
      <w:r w:rsidRPr="007E38E2">
        <w:rPr>
          <w:rFonts w:cs="Sultan bold"/>
          <w:b w:val="0"/>
          <w:bCs w:val="0"/>
          <w:color w:val="auto"/>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ويعتبر قدس سره: "أن الاعتقاد بمشروعية تسويد صحف الأعمال اتكالاً</w:t>
      </w:r>
      <w:r>
        <w:rPr>
          <w:rFonts w:cs="TAHER" w:hint="cs"/>
          <w:sz w:val="32"/>
          <w:szCs w:val="32"/>
          <w:rtl/>
          <w:lang w:bidi="ar-LB"/>
        </w:rPr>
        <w:t xml:space="preserve"> </w:t>
      </w:r>
      <w:r w:rsidRPr="00585645">
        <w:rPr>
          <w:rFonts w:cs="TAHER"/>
          <w:sz w:val="32"/>
          <w:szCs w:val="32"/>
          <w:rtl/>
          <w:lang w:bidi="ar-LB"/>
        </w:rPr>
        <w:t>على محبتهم وولايتهم صلوات الله عليهم مصيبة من المصائب الكبيرة وافتراء وسوء فهم، وهو ما لا يدعو إليه المعصوم عليه السلام بل في منتهى البعد عن هذا المعنى"</w:t>
      </w:r>
      <w:r>
        <w:rPr>
          <w:rStyle w:val="a4"/>
          <w:rFonts w:cs="TAHER"/>
          <w:sz w:val="32"/>
          <w:szCs w:val="32"/>
          <w:rtl/>
          <w:lang w:bidi="ar-LB"/>
        </w:rPr>
        <w:footnoteReference w:id="45"/>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مصدّراً بحثه الشريف بحديث عن محمد بن مارد قال: قلت لأبي عبد الله عليه السلام: "حديث روي لنا أنك قلت: إذا عرفت فاعمل ما شئت، فقال عليه السلام: قد قلت ذلك، قال: قلت: وإن زنوا وإن سرقوا وإن شربوا الخمر؟! فقال لي: إنا لله وإنا إليه راجعون، والله ما أنصفونا أن نكون أخذنا بالعمل ووضع عنهم! إنما قلت: إذا عرفت فاعمل ما شئت من قليل الخير وكثيره، فإنه يقبل منك"</w:t>
      </w:r>
      <w:r>
        <w:rPr>
          <w:rStyle w:val="a4"/>
          <w:rFonts w:cs="TAHER"/>
          <w:sz w:val="32"/>
          <w:szCs w:val="32"/>
          <w:rtl/>
          <w:lang w:bidi="ar-LB"/>
        </w:rPr>
        <w:footnoteReference w:id="46"/>
      </w:r>
      <w:r w:rsidRPr="00585645">
        <w:rPr>
          <w:rFonts w:cs="TAHER"/>
          <w:sz w:val="32"/>
          <w:szCs w:val="32"/>
          <w:rtl/>
          <w:lang w:bidi="ar-LB"/>
        </w:rPr>
        <w:t xml:space="preserve">. </w:t>
      </w:r>
    </w:p>
    <w:p w:rsidR="00846EE8" w:rsidRPr="00585645" w:rsidRDefault="00846EE8" w:rsidP="002B7F88">
      <w:pPr>
        <w:ind w:firstLine="567"/>
        <w:jc w:val="both"/>
        <w:rPr>
          <w:rFonts w:cs="TAHER"/>
          <w:sz w:val="32"/>
          <w:szCs w:val="32"/>
          <w:rtl/>
          <w:lang w:bidi="ar-LB"/>
        </w:rPr>
      </w:pPr>
      <w:r w:rsidRPr="00585645">
        <w:rPr>
          <w:rFonts w:cs="TAHER"/>
          <w:sz w:val="32"/>
          <w:szCs w:val="32"/>
          <w:rtl/>
          <w:lang w:bidi="ar-LB"/>
        </w:rPr>
        <w:t xml:space="preserve">والذي يريد الإمام قدس سره أن يخلص إليه في نهاية المطاف هو التأكيد على أمرين: </w:t>
      </w:r>
    </w:p>
    <w:p w:rsidR="00846EE8" w:rsidRPr="00585645" w:rsidRDefault="00846EE8" w:rsidP="00846EE8">
      <w:pPr>
        <w:ind w:firstLine="567"/>
        <w:jc w:val="both"/>
        <w:rPr>
          <w:rFonts w:cs="TAHER"/>
          <w:sz w:val="32"/>
          <w:szCs w:val="32"/>
          <w:rtl/>
          <w:lang w:bidi="ar-LB"/>
        </w:rPr>
      </w:pPr>
      <w:r w:rsidRPr="00D111C8">
        <w:rPr>
          <w:rFonts w:cs="TAHER"/>
          <w:b/>
          <w:bCs/>
          <w:sz w:val="32"/>
          <w:szCs w:val="32"/>
          <w:rtl/>
          <w:lang w:bidi="ar-LB"/>
        </w:rPr>
        <w:t>الأول:</w:t>
      </w:r>
      <w:r w:rsidRPr="00585645">
        <w:rPr>
          <w:rFonts w:cs="TAHER"/>
          <w:sz w:val="32"/>
          <w:szCs w:val="32"/>
          <w:rtl/>
          <w:lang w:bidi="ar-LB"/>
        </w:rPr>
        <w:t xml:space="preserve"> أن الإيمان بالولاية ليس بديلاً عن العمل، يقول قدس سره: "إن المؤمن إذا لم يعمل بمتطلبات الإيمان وما تستدعيه محبة الله وأوليائه لما كان مؤمناً ومحباً، وإن هذا الإيمان الشكلي والمحبة الجوفاء من دون جوهر ومضمون"</w:t>
      </w:r>
      <w:r>
        <w:rPr>
          <w:rStyle w:val="a4"/>
          <w:rFonts w:cs="TAHER"/>
          <w:sz w:val="32"/>
          <w:szCs w:val="32"/>
          <w:rtl/>
          <w:lang w:bidi="ar-LB"/>
        </w:rPr>
        <w:footnoteReference w:id="47"/>
      </w:r>
      <w:r w:rsidRPr="00585645">
        <w:rPr>
          <w:rFonts w:cs="TAHER"/>
          <w:sz w:val="32"/>
          <w:szCs w:val="32"/>
          <w:rtl/>
          <w:lang w:bidi="ar-LB"/>
        </w:rPr>
        <w:t>.</w:t>
      </w:r>
    </w:p>
    <w:p w:rsidR="00846EE8" w:rsidRPr="00585645" w:rsidRDefault="00846EE8" w:rsidP="00846EE8">
      <w:pPr>
        <w:ind w:firstLine="567"/>
        <w:jc w:val="both"/>
        <w:rPr>
          <w:rFonts w:cs="TAHER"/>
          <w:sz w:val="32"/>
          <w:szCs w:val="32"/>
          <w:rtl/>
          <w:lang w:bidi="ar-LB"/>
        </w:rPr>
      </w:pPr>
      <w:r w:rsidRPr="00D111C8">
        <w:rPr>
          <w:rFonts w:cs="TAHER"/>
          <w:b/>
          <w:bCs/>
          <w:sz w:val="32"/>
          <w:szCs w:val="32"/>
          <w:rtl/>
          <w:lang w:bidi="ar-LB"/>
        </w:rPr>
        <w:lastRenderedPageBreak/>
        <w:t>والثاني:</w:t>
      </w:r>
      <w:r w:rsidRPr="00585645">
        <w:rPr>
          <w:rFonts w:cs="TAHER"/>
          <w:sz w:val="32"/>
          <w:szCs w:val="32"/>
          <w:rtl/>
          <w:lang w:bidi="ar-LB"/>
        </w:rPr>
        <w:t xml:space="preserve"> أن العمل ليس كافياً دون الإيمان بالولاية.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فتكون النتيجة أن كلا الأمرين مطلوب، ولا يتيسّر للإنسان الوصول إلى شاطئ الأمان الإلهي والفوز بما عند الله تعالى طالما كان مستغنياً عن أحد هذين الجانبين المذكورين. </w:t>
      </w:r>
    </w:p>
    <w:p w:rsidR="00846EE8" w:rsidRPr="00D111C8" w:rsidRDefault="00846EE8" w:rsidP="00846EE8">
      <w:pPr>
        <w:pStyle w:val="2"/>
        <w:rPr>
          <w:rFonts w:cs="Sultan bold"/>
          <w:b w:val="0"/>
          <w:bCs w:val="0"/>
          <w:color w:val="auto"/>
          <w:rtl/>
          <w:lang w:bidi="ar-LB"/>
        </w:rPr>
      </w:pPr>
      <w:bookmarkStart w:id="21" w:name="_Toc518383952"/>
      <w:r w:rsidRPr="00D111C8">
        <w:rPr>
          <w:rFonts w:cs="Sultan bold"/>
          <w:b w:val="0"/>
          <w:bCs w:val="0"/>
          <w:color w:val="auto"/>
          <w:rtl/>
          <w:lang w:bidi="ar-LB"/>
        </w:rPr>
        <w:t>3ـ طائفتان من الأخبار:</w:t>
      </w:r>
      <w:bookmarkEnd w:id="21"/>
      <w:r w:rsidRPr="00D111C8">
        <w:rPr>
          <w:rFonts w:cs="Sultan bold"/>
          <w:b w:val="0"/>
          <w:bCs w:val="0"/>
          <w:color w:val="auto"/>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إذا عرفنا ذلك لابد لنا من الاطلاع على أسلوب الإمام قدس سره في التوفيق بين الطائفتين من الأحاديث الظاهرة في عدم الاتفاق على المعنى المتقدم، حيث يظهر من بعضها الاكتفاء بحب أهل البيت عليه السلام من قبيل الحديث المشهور بين العامة والخاصة: "حب علي حسنة لا تضرَ معها سيئة، وبغضه سيئة لا ينفع معها حسنة"</w:t>
      </w:r>
      <w:r>
        <w:rPr>
          <w:rStyle w:val="a4"/>
          <w:rFonts w:cs="TAHER"/>
          <w:sz w:val="32"/>
          <w:szCs w:val="32"/>
          <w:rtl/>
          <w:lang w:bidi="ar-LB"/>
        </w:rPr>
        <w:footnoteReference w:id="48"/>
      </w:r>
      <w:r w:rsidRPr="00585645">
        <w:rPr>
          <w:rFonts w:cs="TAHER"/>
          <w:sz w:val="32"/>
          <w:szCs w:val="32"/>
          <w:rtl/>
          <w:lang w:bidi="ar-LB"/>
        </w:rPr>
        <w:t>، ويظهر من بعضها الآخر عدم الاكتفاء وضرورة العمل مع حبّهم عليه السلام كما في حديث جابر عن أبي جعفر عليه السلام: "فقال: يا جابر، لا تذهب بك المذاهب حسب الرجل أن يقول أحب علياً وأتولاه ثم لا يكون مع ذلك فعّالاً؟ فلو قال إني رسول الله، فرسول الله صلى الله عليه وآله وسلم خير من علي عليه السلام، ثم لا يتبع سيرته ولا يعمل بسنته ما نفعه حبه إياه شيئاً"</w:t>
      </w:r>
      <w:r>
        <w:rPr>
          <w:rStyle w:val="a4"/>
          <w:rFonts w:cs="TAHER"/>
          <w:sz w:val="32"/>
          <w:szCs w:val="32"/>
          <w:rtl/>
          <w:lang w:bidi="ar-LB"/>
        </w:rPr>
        <w:footnoteReference w:id="49"/>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lastRenderedPageBreak/>
        <w:t xml:space="preserve">إن المشكلة التي تتنافى وأصل المذهب ظاهراً ليست كامنة في روايات الطائفة الثانية وإنما الأولى لأنها تدل بالمثال المتقدم أنه ليس هناك ضرر من العمل </w:t>
      </w:r>
      <w:r w:rsidRPr="00585645">
        <w:rPr>
          <w:rFonts w:cs="TAHER" w:hint="cs"/>
          <w:sz w:val="32"/>
          <w:szCs w:val="32"/>
          <w:rtl/>
          <w:lang w:bidi="ar-LB"/>
        </w:rPr>
        <w:t>السيئ</w:t>
      </w:r>
      <w:r w:rsidRPr="00585645">
        <w:rPr>
          <w:rFonts w:cs="TAHER"/>
          <w:sz w:val="32"/>
          <w:szCs w:val="32"/>
          <w:rtl/>
          <w:lang w:bidi="ar-LB"/>
        </w:rPr>
        <w:t xml:space="preserve"> طالما كان صادراً من محبّ أمير المؤمنين عليه السلام، بينما الثانية تقول بعدم كفاية حبهّم عليهم السلام مستقلاً عن القيام بالوظائف الشرعية لا أنه يمكن الاستغناء عن ولايتهم ومودتهم لذلك لا مشكلة فيها. فمن هنا عالج الإمام قدس سره الخبر المذكور وما شاكله على النحو التالي، قائلاً: هذا الحديث الشريف من قبل الأحاديث المذكورة التي وردت في الإيمان ومعناه: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أـ إما ما ذكره المرحوم المجلسي في تلك الأخبار من أن المقصود من الضرر المنفي هو عدم الخلود في النار أو عدم الدخول فيها، فكون المعنى أن حب علي عليه السلام الذي هو أساس الإيمان وإكماله وإتمامه يبعث على التخلص من النار بواسطة شفاعة الشافعين. وعليه كما قلنا لا يتنافى هذا الاحتمال مع ألوان العذاب في البرزخ، وقد ورد ذلك عن الصادق عليه السلام: "والله ما أخاف عليكم إلا البرزخ، فأما إذا صار الأمر إلينا فنحن أولى بكم".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ب ـ أو ما ذكرناه من أحب الإمام علي يبعث على نور وإيمان يجنبان صاحبهما عن الآثام، ويدفعانه إلى التوبة والإنابة عندما يبتلي </w:t>
      </w:r>
      <w:r w:rsidRPr="00585645">
        <w:rPr>
          <w:rFonts w:cs="TAHER"/>
          <w:sz w:val="32"/>
          <w:szCs w:val="32"/>
          <w:rtl/>
          <w:lang w:bidi="ar-LB"/>
        </w:rPr>
        <w:lastRenderedPageBreak/>
        <w:t>بالمعصية من دون أن يفسح المجال أمامه للتمادي في الغيّ والعصيان</w:t>
      </w:r>
      <w:r>
        <w:rPr>
          <w:rStyle w:val="a4"/>
          <w:rFonts w:cs="TAHER"/>
          <w:sz w:val="32"/>
          <w:szCs w:val="32"/>
          <w:rtl/>
          <w:lang w:bidi="ar-LB"/>
        </w:rPr>
        <w:footnoteReference w:id="50"/>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ثم يؤكد قدس سره من ما ورد من قبيل هذه الأخبار قد يخلق توهماً وشبهة عند البعض يكون مآلها الخسران المبين، ولذلك كانت المحبة على قسمين: حقيقية ووهمية، والتولي كذلك صادق وكاذب. </w:t>
      </w:r>
    </w:p>
    <w:p w:rsidR="00846EE8" w:rsidRPr="00D111C8" w:rsidRDefault="00846EE8" w:rsidP="00846EE8">
      <w:pPr>
        <w:pStyle w:val="2"/>
        <w:rPr>
          <w:rFonts w:cs="Sultan bold"/>
          <w:b w:val="0"/>
          <w:bCs w:val="0"/>
          <w:color w:val="auto"/>
          <w:rtl/>
          <w:lang w:bidi="ar-LB"/>
        </w:rPr>
      </w:pPr>
      <w:bookmarkStart w:id="22" w:name="_Toc518383953"/>
      <w:r w:rsidRPr="00D111C8">
        <w:rPr>
          <w:rFonts w:cs="Sultan bold"/>
          <w:b w:val="0"/>
          <w:bCs w:val="0"/>
          <w:color w:val="auto"/>
          <w:rtl/>
          <w:lang w:bidi="ar-LB"/>
        </w:rPr>
        <w:t>4ـ المحبة الحقيقية والمحبة الوهمية:</w:t>
      </w:r>
      <w:bookmarkEnd w:id="22"/>
      <w:r w:rsidRPr="00D111C8">
        <w:rPr>
          <w:rFonts w:cs="Sultan bold"/>
          <w:b w:val="0"/>
          <w:bCs w:val="0"/>
          <w:color w:val="auto"/>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يشير قدس سره: "إلى توهم بعض الناس أن مجرد ادعاء التشيع وحب التشيع وحب أهل بيت الطهارة والعصمة يسوغ له والعياذ بالله اقتراف كل محرم من المحذورات الشرعية ويرفع عنه قلم التكليف. إن هذا </w:t>
      </w:r>
      <w:r w:rsidRPr="00585645">
        <w:rPr>
          <w:rFonts w:cs="TAHER" w:hint="cs"/>
          <w:sz w:val="32"/>
          <w:szCs w:val="32"/>
          <w:rtl/>
          <w:lang w:bidi="ar-LB"/>
        </w:rPr>
        <w:t>السيئ</w:t>
      </w:r>
      <w:r w:rsidRPr="00585645">
        <w:rPr>
          <w:rFonts w:cs="TAHER"/>
          <w:sz w:val="32"/>
          <w:szCs w:val="32"/>
          <w:rtl/>
          <w:lang w:bidi="ar-LB"/>
        </w:rPr>
        <w:t xml:space="preserve"> الحظ لم ينتبه بأن الشيطان قد ألبس عليه الأمر فيخشى عليه في نهاية عمره أن تسلب منه هذه المحبة الجوفاء التي لا تجدي ولا تنفع ويحشر يوم القيامة صفر اليدين وفي صفوف نواصب أهل البيت عليهم السلام. إن ادعاء المحبة من دون دليل وبينة لا يكون مقبولاً إذ لا يمكن أن أكون صديقك وأضمر لك الحب والإخلاص ثم أقوم بكل ما هو مناقض لرغباتك وأهدافك. إن شجرة المحبة تنتج وتثمر في الإنسان المحب والعمل حسب درجة المحبة ومستواها. فإذا لم تحمل تلك الشجرة هذه الثمرة فلابد من معرفة أنها لم تكن محبة حقيقية وإنما هي محبة وهمية.. فمحب أهل البيت صلوات الله </w:t>
      </w:r>
      <w:r w:rsidRPr="00585645">
        <w:rPr>
          <w:rFonts w:cs="TAHER"/>
          <w:sz w:val="32"/>
          <w:szCs w:val="32"/>
          <w:rtl/>
          <w:lang w:bidi="ar-LB"/>
        </w:rPr>
        <w:lastRenderedPageBreak/>
        <w:t xml:space="preserve">عليهم هو الذي يشاركهم في أهدافهم ويعمل على ضوء أخبارهم وآثارهم.. وإن المؤمن إذا لم يعمل بمتطلبات الإيمان وما تستدعيه محبة الله وأوليائه لما كان مؤمناً ومحباً، وإن هذا الإيمان الشكلي والمحبة الجوفاء من دون جوهر ومضمون ينتفي ويزول أمام </w:t>
      </w:r>
      <w:r w:rsidRPr="00585645">
        <w:rPr>
          <w:rFonts w:cs="TAHER" w:hint="cs"/>
          <w:sz w:val="32"/>
          <w:szCs w:val="32"/>
          <w:rtl/>
          <w:lang w:bidi="ar-LB"/>
        </w:rPr>
        <w:t>حوادث</w:t>
      </w:r>
      <w:r w:rsidRPr="00585645">
        <w:rPr>
          <w:rFonts w:cs="TAHER"/>
          <w:sz w:val="32"/>
          <w:szCs w:val="32"/>
          <w:rtl/>
          <w:lang w:bidi="ar-LB"/>
        </w:rPr>
        <w:t xml:space="preserve"> بسيطة وضغوط </w:t>
      </w:r>
      <w:r w:rsidRPr="007E41F6">
        <w:rPr>
          <w:rFonts w:cs="TAHER"/>
          <w:sz w:val="32"/>
          <w:szCs w:val="32"/>
          <w:rtl/>
          <w:lang w:bidi="ar-LB"/>
        </w:rPr>
        <w:t>يسيرة"</w:t>
      </w:r>
      <w:r>
        <w:rPr>
          <w:rStyle w:val="a4"/>
          <w:rFonts w:cs="TAHER"/>
          <w:sz w:val="32"/>
          <w:szCs w:val="32"/>
          <w:rtl/>
          <w:lang w:bidi="ar-LB"/>
        </w:rPr>
        <w:footnoteReference w:id="51"/>
      </w:r>
      <w:r w:rsidRPr="007E41F6">
        <w:rPr>
          <w:rFonts w:cs="TAHER"/>
          <w:sz w:val="32"/>
          <w:szCs w:val="32"/>
          <w:rtl/>
          <w:lang w:bidi="ar-LB"/>
        </w:rPr>
        <w:t>.</w:t>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5ـ الولاية وقبول الإيمان: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هناك معنيان ترتكز عليهما رؤية الإمام قدس سره في هذا الشأن: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الأول: أنه يستحيل حصول الإيمان بالله تعالى ورسوله الأكرم صلى الله عليه وآله وسلم دون ولاية أهل البيت عليهم السلام.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الثاني: أنه لو فرضنا إمكانية حصول الإيمان دون ولايتهم عليهم السلام لما كان مقبولاً على الإطلاق.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يقول قدس سره: "إن الإيمان لا يحصل إلا بواسطة ولاية علي بن أبي طالب وأوصيائه من المعصومين الطاهرين عليهم السلام. بل لا يقبل الإيمان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بالله ورسوله من دون الولاية</w:t>
      </w:r>
      <w:r>
        <w:rPr>
          <w:rStyle w:val="a4"/>
          <w:rFonts w:cs="TAHER"/>
          <w:sz w:val="32"/>
          <w:szCs w:val="32"/>
          <w:rtl/>
          <w:lang w:bidi="ar-LB"/>
        </w:rPr>
        <w:footnoteReference w:id="52"/>
      </w:r>
      <w:r w:rsidRPr="00585645">
        <w:rPr>
          <w:rFonts w:cs="TAHER"/>
          <w:sz w:val="32"/>
          <w:szCs w:val="32"/>
          <w:rtl/>
          <w:lang w:bidi="ar-LB"/>
        </w:rPr>
        <w:t xml:space="preserve"> .. فهي شرط في قبول الإيمان بالله والنبي الأكرم صلى الله عليه وآله وسلم"</w:t>
      </w:r>
      <w:r>
        <w:rPr>
          <w:rStyle w:val="a4"/>
          <w:rFonts w:cs="TAHER"/>
          <w:sz w:val="32"/>
          <w:szCs w:val="32"/>
          <w:rtl/>
          <w:lang w:bidi="ar-LB"/>
        </w:rPr>
        <w:footnoteReference w:id="53"/>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lastRenderedPageBreak/>
        <w:t xml:space="preserve">6ـ الولاية وقبول الأعمال: </w:t>
      </w:r>
    </w:p>
    <w:p w:rsidR="00846EE8" w:rsidRDefault="00846EE8" w:rsidP="00846EE8">
      <w:pPr>
        <w:ind w:firstLine="567"/>
        <w:jc w:val="both"/>
        <w:rPr>
          <w:rFonts w:cs="TAHER"/>
          <w:sz w:val="32"/>
          <w:szCs w:val="32"/>
          <w:rtl/>
          <w:lang w:bidi="ar-LB"/>
        </w:rPr>
      </w:pPr>
      <w:r w:rsidRPr="00585645">
        <w:rPr>
          <w:rFonts w:cs="TAHER"/>
          <w:sz w:val="32"/>
          <w:szCs w:val="32"/>
          <w:rtl/>
          <w:lang w:bidi="ar-LB"/>
        </w:rPr>
        <w:t>ينقل الإمام قدس سره في بحثه الشريف مجموعة من الأخبار التي تدل على هذا الأمر، ثمّ يصرّح بأن كون ولايتهم صلوات الله عليهم شرطاً في قبول الأعمال من المسلّمات والضروريات التي لا يشرع إنكارها بحال ولا التشكيك في حقيقتها وإلا حاد الإنسان عن جادة المذهب المقدّس</w:t>
      </w:r>
      <w:r>
        <w:rPr>
          <w:rStyle w:val="a4"/>
          <w:rFonts w:cs="TAHER"/>
          <w:sz w:val="32"/>
          <w:szCs w:val="32"/>
          <w:rtl/>
          <w:lang w:bidi="ar-LB"/>
        </w:rPr>
        <w:footnoteReference w:id="54"/>
      </w:r>
      <w:r>
        <w:rPr>
          <w:rFonts w:cs="TAHER"/>
          <w:sz w:val="32"/>
          <w:szCs w:val="32"/>
          <w:rtl/>
          <w:lang w:bidi="ar-LB"/>
        </w:rPr>
        <w:t xml:space="preserve"> الذي أراده رب العالمين.</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ومما قاله في هذا الشأن: "إن ولاية أهل البيت عليهم السلام ومعرفتهم شرط في قبول الأعمال، ومن الأمور المسلمة، بل تكون من ضروريات مذهب التشيع المقدس. والأخبار في هذا الموضوع وبهذا المضمون كثيرة"</w:t>
      </w:r>
      <w:r>
        <w:rPr>
          <w:rStyle w:val="a4"/>
          <w:rFonts w:cs="TAHER"/>
          <w:sz w:val="32"/>
          <w:szCs w:val="32"/>
          <w:rtl/>
          <w:lang w:bidi="ar-LB"/>
        </w:rPr>
        <w:footnoteReference w:id="55"/>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عن الكافي: بإسناده عن أبي جعفر عليه السلام قال: "... أما لو أن رجلاً قام ليله وصام نهاره وتصدق بجميع ماله وحجّ جميع دهره ولم يعرف ولاية ولي الله فيواليه وتكون جميع أعماله بدلالاته إليه، ما كان له على الله حق في ثوابه ولا كان من أهل الإيمان"</w:t>
      </w:r>
      <w:r>
        <w:rPr>
          <w:rStyle w:val="a4"/>
          <w:rFonts w:cs="TAHER"/>
          <w:sz w:val="32"/>
          <w:szCs w:val="32"/>
          <w:rtl/>
          <w:lang w:bidi="ar-LB"/>
        </w:rPr>
        <w:footnoteReference w:id="56"/>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lastRenderedPageBreak/>
        <w:t>وبإسناده عن أبي عبد الله عليه السلام قال: "من لم يأت الله عز وجل يوم القيامة بما أنتم عليه، لم يتقبل منه حسنة ولم يتجاوز له سيئة"</w:t>
      </w:r>
      <w:r>
        <w:rPr>
          <w:rStyle w:val="a4"/>
          <w:rFonts w:cs="TAHER"/>
          <w:sz w:val="32"/>
          <w:szCs w:val="32"/>
          <w:rtl/>
          <w:lang w:bidi="ar-LB"/>
        </w:rPr>
        <w:footnoteReference w:id="57"/>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وفي حديث عن مولانا الصادق عليه السلام: "... وكذلك هذه الأمة العاصية المفتونة بعد تركهم الإمام الذي نصبه نبيّهم لهم، فلن يقبل الله لهم عملاً، ولن يرفع لهم حسنة حتى يأتوا إليهم من حيث أمرهم ويتولوا الإمام الذي أمرهم الله بولايته ويدخلوا من الباب الذي فتحه الله ورسوله لهم"</w:t>
      </w:r>
      <w:r>
        <w:rPr>
          <w:rStyle w:val="a4"/>
          <w:rFonts w:cs="TAHER"/>
          <w:sz w:val="32"/>
          <w:szCs w:val="32"/>
          <w:rtl/>
          <w:lang w:bidi="ar-LB"/>
        </w:rPr>
        <w:footnoteReference w:id="58"/>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والولاية كذلك شرط في غفران الذنوب والتجاوز عن السيئات كما هو صريح الحديث الثاني المتقدم.</w:t>
      </w:r>
    </w:p>
    <w:p w:rsidR="00846EE8" w:rsidRPr="00585645" w:rsidRDefault="00846EE8" w:rsidP="00846EE8">
      <w:pPr>
        <w:ind w:firstLine="567"/>
        <w:jc w:val="both"/>
        <w:rPr>
          <w:rFonts w:cs="TAHER"/>
          <w:sz w:val="32"/>
          <w:szCs w:val="32"/>
          <w:rtl/>
          <w:lang w:bidi="ar-LB"/>
        </w:rPr>
      </w:pP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 </w:t>
      </w:r>
    </w:p>
    <w:p w:rsidR="00846EE8" w:rsidRDefault="00846EE8" w:rsidP="00846EE8">
      <w:pPr>
        <w:ind w:firstLine="567"/>
        <w:jc w:val="both"/>
        <w:rPr>
          <w:rFonts w:cs="TAHER"/>
          <w:sz w:val="32"/>
          <w:szCs w:val="32"/>
          <w:rtl/>
          <w:lang w:bidi="ar-LB"/>
        </w:rPr>
      </w:pPr>
      <w:r w:rsidRPr="00585645">
        <w:rPr>
          <w:rFonts w:cs="TAHER"/>
          <w:sz w:val="32"/>
          <w:szCs w:val="32"/>
          <w:rtl/>
          <w:lang w:bidi="ar-LB"/>
        </w:rPr>
        <w:t xml:space="preserve"> </w:t>
      </w:r>
    </w:p>
    <w:p w:rsidR="00846EE8" w:rsidRDefault="00846EE8" w:rsidP="00846EE8">
      <w:pPr>
        <w:ind w:firstLine="567"/>
        <w:jc w:val="both"/>
        <w:rPr>
          <w:rFonts w:cs="TAHER"/>
          <w:sz w:val="32"/>
          <w:szCs w:val="32"/>
          <w:rtl/>
          <w:lang w:bidi="ar-LB"/>
        </w:rPr>
      </w:pPr>
    </w:p>
    <w:p w:rsidR="00846EE8" w:rsidRPr="00585645" w:rsidRDefault="002F105E" w:rsidP="00846EE8">
      <w:pPr>
        <w:ind w:firstLine="567"/>
        <w:jc w:val="both"/>
        <w:rPr>
          <w:rFonts w:cs="TAHER"/>
          <w:sz w:val="32"/>
          <w:szCs w:val="32"/>
          <w:rtl/>
          <w:lang w:bidi="ar-LB"/>
        </w:rPr>
      </w:pPr>
      <w:r>
        <w:rPr>
          <w:rFonts w:cs="TAHER"/>
          <w:noProof/>
          <w:sz w:val="32"/>
          <w:szCs w:val="32"/>
          <w:rtl/>
        </w:rPr>
        <w:lastRenderedPageBreak/>
        <w:pict>
          <v:rect id="_x0000_s1034" style="position:absolute;left:0;text-align:left;margin-left:-11.05pt;margin-top:-50.95pt;width:324.85pt;height:51.75pt;z-index:251666432" strokecolor="white [3212]"/>
        </w:pict>
      </w:r>
    </w:p>
    <w:p w:rsidR="00846EE8" w:rsidRPr="00585645" w:rsidRDefault="00846EE8" w:rsidP="00846EE8">
      <w:pPr>
        <w:ind w:firstLine="567"/>
        <w:jc w:val="both"/>
        <w:rPr>
          <w:rFonts w:cs="TAHER"/>
          <w:sz w:val="32"/>
          <w:szCs w:val="32"/>
          <w:rtl/>
          <w:lang w:bidi="ar-LB"/>
        </w:rPr>
      </w:pPr>
    </w:p>
    <w:p w:rsidR="00846EE8" w:rsidRDefault="00846EE8" w:rsidP="00846EE8">
      <w:pPr>
        <w:ind w:firstLine="567"/>
        <w:jc w:val="both"/>
        <w:rPr>
          <w:rFonts w:cs="TAHER"/>
          <w:sz w:val="32"/>
          <w:szCs w:val="32"/>
          <w:rtl/>
          <w:lang w:bidi="ar-LB"/>
        </w:rPr>
      </w:pPr>
      <w:r w:rsidRPr="00585645">
        <w:rPr>
          <w:rFonts w:cs="TAHER"/>
          <w:sz w:val="32"/>
          <w:szCs w:val="32"/>
          <w:rtl/>
          <w:lang w:bidi="ar-LB"/>
        </w:rPr>
        <w:t xml:space="preserve"> </w:t>
      </w: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2F105E" w:rsidP="00846EE8">
      <w:pPr>
        <w:ind w:firstLine="567"/>
        <w:jc w:val="both"/>
        <w:rPr>
          <w:rFonts w:cs="TAHER"/>
          <w:sz w:val="32"/>
          <w:szCs w:val="32"/>
          <w:rtl/>
          <w:lang w:bidi="ar-LB"/>
        </w:rPr>
      </w:pPr>
      <w:r>
        <w:rPr>
          <w:rFonts w:cs="TAHER"/>
          <w:noProof/>
          <w:sz w:val="32"/>
          <w:szCs w:val="32"/>
          <w:rtl/>
        </w:rPr>
        <w:lastRenderedPageBreak/>
        <w:pict>
          <v:rect id="_x0000_s1033" style="position:absolute;left:0;text-align:left;margin-left:-11pt;margin-top:-44.15pt;width:342.05pt;height:53.5pt;z-index:251665408" strokecolor="white [3212]"/>
        </w:pict>
      </w:r>
    </w:p>
    <w:p w:rsidR="006971CE" w:rsidRPr="00585645" w:rsidRDefault="006971CE" w:rsidP="00846EE8">
      <w:pPr>
        <w:ind w:firstLine="567"/>
        <w:jc w:val="both"/>
        <w:rPr>
          <w:rFonts w:cs="TAHER"/>
          <w:sz w:val="32"/>
          <w:szCs w:val="32"/>
          <w:rtl/>
          <w:lang w:bidi="ar-LB"/>
        </w:rPr>
      </w:pPr>
    </w:p>
    <w:p w:rsidR="00846EE8" w:rsidRPr="00623ADE" w:rsidRDefault="00846EE8" w:rsidP="00846EE8">
      <w:pPr>
        <w:pStyle w:val="1"/>
        <w:rPr>
          <w:rFonts w:cs="Sultan bold"/>
          <w:b w:val="0"/>
          <w:bCs w:val="0"/>
          <w:color w:val="auto"/>
          <w:rtl/>
          <w:lang w:bidi="ar-LB"/>
        </w:rPr>
      </w:pPr>
      <w:r w:rsidRPr="00623ADE">
        <w:rPr>
          <w:rFonts w:cs="Sultan bold"/>
          <w:b w:val="0"/>
          <w:bCs w:val="0"/>
          <w:color w:val="auto"/>
          <w:rtl/>
          <w:lang w:bidi="ar-LB"/>
        </w:rPr>
        <w:t xml:space="preserve"> </w:t>
      </w:r>
      <w:bookmarkStart w:id="23" w:name="_Toc518383954"/>
      <w:r w:rsidRPr="00623ADE">
        <w:rPr>
          <w:rFonts w:cs="Sultan bold"/>
          <w:b w:val="0"/>
          <w:bCs w:val="0"/>
          <w:color w:val="auto"/>
          <w:rtl/>
          <w:lang w:bidi="ar-LB"/>
        </w:rPr>
        <w:t>الفصل الرابع</w:t>
      </w:r>
      <w:bookmarkEnd w:id="23"/>
      <w:r w:rsidRPr="00623ADE">
        <w:rPr>
          <w:rFonts w:cs="Sultan bold"/>
          <w:b w:val="0"/>
          <w:bCs w:val="0"/>
          <w:color w:val="auto"/>
          <w:rtl/>
          <w:lang w:bidi="ar-LB"/>
        </w:rPr>
        <w:t xml:space="preserve"> </w:t>
      </w:r>
    </w:p>
    <w:p w:rsidR="00846EE8" w:rsidRDefault="00846EE8" w:rsidP="00846EE8">
      <w:pPr>
        <w:ind w:firstLine="567"/>
        <w:jc w:val="both"/>
        <w:rPr>
          <w:rFonts w:cs="TAHER"/>
          <w:sz w:val="32"/>
          <w:szCs w:val="32"/>
          <w:rtl/>
          <w:lang w:bidi="ar-LB"/>
        </w:rPr>
      </w:pPr>
    </w:p>
    <w:p w:rsidR="00846EE8" w:rsidRDefault="00846EE8" w:rsidP="00846EE8">
      <w:pPr>
        <w:pStyle w:val="1"/>
        <w:jc w:val="center"/>
        <w:rPr>
          <w:rFonts w:cs="Sultan bold"/>
          <w:b w:val="0"/>
          <w:bCs w:val="0"/>
          <w:color w:val="auto"/>
          <w:rtl/>
          <w:lang w:bidi="ar-LB"/>
        </w:rPr>
      </w:pPr>
      <w:bookmarkStart w:id="24" w:name="_Toc518383955"/>
      <w:r w:rsidRPr="00623ADE">
        <w:rPr>
          <w:rFonts w:cs="Sultan bold"/>
          <w:b w:val="0"/>
          <w:bCs w:val="0"/>
          <w:color w:val="auto"/>
          <w:rtl/>
          <w:lang w:bidi="ar-LB"/>
        </w:rPr>
        <w:t xml:space="preserve">علاقة الإمام </w:t>
      </w:r>
      <w:r w:rsidRPr="00F7611B">
        <w:rPr>
          <w:rFonts w:cs="TAHER" w:hint="cs"/>
          <w:b w:val="0"/>
          <w:bCs w:val="0"/>
          <w:color w:val="auto"/>
          <w:sz w:val="44"/>
          <w:szCs w:val="44"/>
          <w:vertAlign w:val="subscript"/>
          <w:rtl/>
          <w:lang w:bidi="ar-LB"/>
        </w:rPr>
        <w:t>+</w:t>
      </w:r>
      <w:r w:rsidRPr="00F7611B">
        <w:rPr>
          <w:rFonts w:cs="Sultan bold"/>
          <w:b w:val="0"/>
          <w:bCs w:val="0"/>
          <w:color w:val="auto"/>
          <w:sz w:val="36"/>
          <w:szCs w:val="36"/>
          <w:rtl/>
          <w:lang w:bidi="ar-LB"/>
        </w:rPr>
        <w:t xml:space="preserve"> </w:t>
      </w:r>
      <w:r w:rsidRPr="00623ADE">
        <w:rPr>
          <w:rFonts w:cs="Sultan bold"/>
          <w:b w:val="0"/>
          <w:bCs w:val="0"/>
          <w:color w:val="auto"/>
          <w:rtl/>
          <w:lang w:bidi="ar-LB"/>
        </w:rPr>
        <w:t>بأهل البيت عليهم السلام</w:t>
      </w:r>
      <w:bookmarkEnd w:id="24"/>
    </w:p>
    <w:p w:rsidR="00846EE8" w:rsidRDefault="00846EE8" w:rsidP="00846EE8">
      <w:pPr>
        <w:rPr>
          <w:rtl/>
          <w:lang w:bidi="ar-LB"/>
        </w:rPr>
      </w:pPr>
    </w:p>
    <w:p w:rsidR="00846EE8" w:rsidRPr="00F7611B" w:rsidRDefault="00846EE8" w:rsidP="00846EE8">
      <w:pPr>
        <w:rPr>
          <w:rtl/>
          <w:lang w:bidi="ar-LB"/>
        </w:rPr>
      </w:pPr>
    </w:p>
    <w:p w:rsidR="00846EE8" w:rsidRDefault="00846EE8" w:rsidP="00846EE8">
      <w:pPr>
        <w:rPr>
          <w:rFonts w:cs="TAHER"/>
          <w:sz w:val="32"/>
          <w:szCs w:val="32"/>
          <w:rtl/>
          <w:lang w:bidi="ar-LB"/>
        </w:rPr>
      </w:pPr>
    </w:p>
    <w:p w:rsidR="00846EE8" w:rsidRPr="00F7611B" w:rsidRDefault="00846EE8" w:rsidP="00846EE8">
      <w:pPr>
        <w:rPr>
          <w:rFonts w:cs="TAHER"/>
          <w:sz w:val="32"/>
          <w:szCs w:val="32"/>
          <w:rtl/>
          <w:lang w:bidi="ar-LB"/>
        </w:rPr>
      </w:pPr>
    </w:p>
    <w:p w:rsidR="00846EE8" w:rsidRPr="00F7611B" w:rsidRDefault="00846EE8" w:rsidP="00846EE8">
      <w:pPr>
        <w:rPr>
          <w:rFonts w:cs="TAHER"/>
          <w:sz w:val="32"/>
          <w:szCs w:val="32"/>
          <w:rtl/>
          <w:lang w:bidi="ar-LB"/>
        </w:rPr>
      </w:pPr>
      <w:r w:rsidRPr="00F7611B">
        <w:rPr>
          <w:rFonts w:cs="TAHER" w:hint="cs"/>
          <w:sz w:val="32"/>
          <w:szCs w:val="32"/>
          <w:rtl/>
          <w:lang w:bidi="ar-LB"/>
        </w:rPr>
        <w:t>1ـ العشق</w:t>
      </w:r>
    </w:p>
    <w:p w:rsidR="00846EE8" w:rsidRPr="00F7611B" w:rsidRDefault="00846EE8" w:rsidP="00846EE8">
      <w:pPr>
        <w:rPr>
          <w:rFonts w:cs="TAHER"/>
          <w:sz w:val="32"/>
          <w:szCs w:val="32"/>
          <w:rtl/>
          <w:lang w:bidi="ar-LB"/>
        </w:rPr>
      </w:pPr>
      <w:r w:rsidRPr="00F7611B">
        <w:rPr>
          <w:rFonts w:cs="TAHER" w:hint="cs"/>
          <w:sz w:val="32"/>
          <w:szCs w:val="32"/>
          <w:rtl/>
          <w:lang w:bidi="ar-LB"/>
        </w:rPr>
        <w:t>2ـ التعظيم</w:t>
      </w:r>
    </w:p>
    <w:p w:rsidR="00846EE8" w:rsidRPr="00F7611B" w:rsidRDefault="00846EE8" w:rsidP="00846EE8">
      <w:pPr>
        <w:rPr>
          <w:rFonts w:cs="TAHER"/>
          <w:sz w:val="32"/>
          <w:szCs w:val="32"/>
          <w:rtl/>
          <w:lang w:bidi="ar-LB"/>
        </w:rPr>
      </w:pPr>
      <w:r w:rsidRPr="00F7611B">
        <w:rPr>
          <w:rFonts w:cs="TAHER" w:hint="cs"/>
          <w:sz w:val="32"/>
          <w:szCs w:val="32"/>
          <w:rtl/>
          <w:lang w:bidi="ar-LB"/>
        </w:rPr>
        <w:t>3ـ الزيارة</w:t>
      </w:r>
    </w:p>
    <w:p w:rsidR="00846EE8" w:rsidRPr="00F7611B" w:rsidRDefault="00846EE8" w:rsidP="00846EE8">
      <w:pPr>
        <w:rPr>
          <w:rFonts w:cs="TAHER"/>
          <w:sz w:val="32"/>
          <w:szCs w:val="32"/>
          <w:rtl/>
          <w:lang w:bidi="ar-LB"/>
        </w:rPr>
      </w:pPr>
      <w:r w:rsidRPr="00F7611B">
        <w:rPr>
          <w:rFonts w:cs="TAHER" w:hint="cs"/>
          <w:sz w:val="32"/>
          <w:szCs w:val="32"/>
          <w:rtl/>
          <w:lang w:bidi="ar-LB"/>
        </w:rPr>
        <w:t>4ـ التمسك بأدعيتهم^</w:t>
      </w: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846EE8" w:rsidP="00846EE8">
      <w:pPr>
        <w:rPr>
          <w:rtl/>
          <w:lang w:bidi="ar-LB"/>
        </w:rPr>
      </w:pPr>
    </w:p>
    <w:p w:rsidR="00846EE8" w:rsidRDefault="002F105E" w:rsidP="00846EE8">
      <w:pPr>
        <w:rPr>
          <w:rtl/>
          <w:lang w:bidi="ar-LB"/>
        </w:rPr>
      </w:pPr>
      <w:r w:rsidRPr="002F105E">
        <w:rPr>
          <w:rFonts w:cs="TAHER"/>
          <w:noProof/>
          <w:sz w:val="32"/>
          <w:szCs w:val="32"/>
          <w:rtl/>
        </w:rPr>
        <w:lastRenderedPageBreak/>
        <w:pict>
          <v:rect id="_x0000_s1032" style="position:absolute;left:0;text-align:left;margin-left:-4.1pt;margin-top:-49.8pt;width:335.15pt;height:50.6pt;z-index:251664384" strokecolor="white [3212]"/>
        </w:pict>
      </w:r>
    </w:p>
    <w:p w:rsidR="00846EE8" w:rsidRDefault="00846EE8" w:rsidP="006971CE">
      <w:pPr>
        <w:jc w:val="both"/>
        <w:rPr>
          <w:rFonts w:cs="TAHER"/>
          <w:sz w:val="32"/>
          <w:szCs w:val="32"/>
          <w:rtl/>
          <w:lang w:bidi="ar-LB"/>
        </w:rPr>
      </w:pPr>
      <w:r w:rsidRPr="00585645">
        <w:rPr>
          <w:rFonts w:cs="TAHER"/>
          <w:sz w:val="32"/>
          <w:szCs w:val="32"/>
          <w:rtl/>
          <w:lang w:bidi="ar-LB"/>
        </w:rPr>
        <w:t xml:space="preserve"> </w:t>
      </w:r>
    </w:p>
    <w:p w:rsidR="006971CE" w:rsidRDefault="006971CE" w:rsidP="006971CE">
      <w:pPr>
        <w:jc w:val="both"/>
        <w:rPr>
          <w:rFonts w:cs="TAHER"/>
          <w:sz w:val="32"/>
          <w:szCs w:val="32"/>
          <w:rtl/>
          <w:lang w:bidi="ar-LB"/>
        </w:rPr>
      </w:pPr>
    </w:p>
    <w:p w:rsidR="006971CE" w:rsidRDefault="006971CE" w:rsidP="006971CE">
      <w:pPr>
        <w:jc w:val="both"/>
        <w:rPr>
          <w:rFonts w:cs="TAHER"/>
          <w:sz w:val="32"/>
          <w:szCs w:val="32"/>
          <w:rtl/>
          <w:lang w:bidi="ar-LB"/>
        </w:rPr>
      </w:pPr>
    </w:p>
    <w:p w:rsidR="006971CE" w:rsidRDefault="006971CE" w:rsidP="006971CE">
      <w:pPr>
        <w:jc w:val="both"/>
        <w:rPr>
          <w:rFonts w:cs="TAHER"/>
          <w:sz w:val="32"/>
          <w:szCs w:val="32"/>
          <w:rtl/>
          <w:lang w:bidi="ar-LB"/>
        </w:rPr>
      </w:pPr>
    </w:p>
    <w:p w:rsidR="006971CE" w:rsidRDefault="006971CE" w:rsidP="006971CE">
      <w:pPr>
        <w:jc w:val="both"/>
        <w:rPr>
          <w:rFonts w:cs="TAHER"/>
          <w:sz w:val="32"/>
          <w:szCs w:val="32"/>
          <w:rtl/>
          <w:lang w:bidi="ar-LB"/>
        </w:rPr>
      </w:pPr>
    </w:p>
    <w:p w:rsidR="006971CE" w:rsidRDefault="006971CE" w:rsidP="006971CE">
      <w:pPr>
        <w:jc w:val="both"/>
        <w:rPr>
          <w:rFonts w:cs="TAHER"/>
          <w:sz w:val="32"/>
          <w:szCs w:val="32"/>
          <w:rtl/>
          <w:lang w:bidi="ar-LB"/>
        </w:rPr>
      </w:pPr>
    </w:p>
    <w:p w:rsidR="006971CE" w:rsidRDefault="006971CE" w:rsidP="006971CE">
      <w:pPr>
        <w:jc w:val="both"/>
        <w:rPr>
          <w:rFonts w:cs="TAHER"/>
          <w:sz w:val="32"/>
          <w:szCs w:val="32"/>
          <w:rtl/>
          <w:lang w:bidi="ar-LB"/>
        </w:rPr>
      </w:pPr>
    </w:p>
    <w:p w:rsidR="006971CE" w:rsidRDefault="006971CE" w:rsidP="006971CE">
      <w:pPr>
        <w:jc w:val="both"/>
        <w:rPr>
          <w:rFonts w:cs="TAHER"/>
          <w:sz w:val="32"/>
          <w:szCs w:val="32"/>
          <w:rtl/>
          <w:lang w:bidi="ar-LB"/>
        </w:rPr>
      </w:pPr>
    </w:p>
    <w:p w:rsidR="006971CE" w:rsidRDefault="006971CE" w:rsidP="006971CE">
      <w:pPr>
        <w:jc w:val="both"/>
        <w:rPr>
          <w:rFonts w:cs="TAHER"/>
          <w:sz w:val="32"/>
          <w:szCs w:val="32"/>
          <w:rtl/>
          <w:lang w:bidi="ar-LB"/>
        </w:rPr>
      </w:pPr>
    </w:p>
    <w:p w:rsidR="006971CE" w:rsidRDefault="006971CE" w:rsidP="006971CE">
      <w:pPr>
        <w:jc w:val="both"/>
        <w:rPr>
          <w:rFonts w:cs="TAHER"/>
          <w:sz w:val="32"/>
          <w:szCs w:val="32"/>
          <w:rtl/>
          <w:lang w:bidi="ar-LB"/>
        </w:rPr>
      </w:pPr>
    </w:p>
    <w:p w:rsidR="006971CE" w:rsidRDefault="006971CE" w:rsidP="006971CE">
      <w:pPr>
        <w:jc w:val="both"/>
        <w:rPr>
          <w:rFonts w:cs="TAHER"/>
          <w:sz w:val="32"/>
          <w:szCs w:val="32"/>
          <w:rtl/>
          <w:lang w:bidi="ar-LB"/>
        </w:rPr>
      </w:pPr>
    </w:p>
    <w:p w:rsidR="006971CE" w:rsidRDefault="006971CE" w:rsidP="006971CE">
      <w:pPr>
        <w:jc w:val="both"/>
        <w:rPr>
          <w:rFonts w:cs="TAHER"/>
          <w:sz w:val="32"/>
          <w:szCs w:val="32"/>
          <w:rtl/>
          <w:lang w:bidi="ar-LB"/>
        </w:rPr>
      </w:pPr>
    </w:p>
    <w:p w:rsidR="006971CE" w:rsidRDefault="006971CE" w:rsidP="006971CE">
      <w:pPr>
        <w:jc w:val="both"/>
        <w:rPr>
          <w:rFonts w:cs="TAHER"/>
          <w:sz w:val="32"/>
          <w:szCs w:val="32"/>
          <w:rtl/>
          <w:lang w:bidi="ar-LB"/>
        </w:rPr>
      </w:pPr>
    </w:p>
    <w:p w:rsidR="006971CE" w:rsidRDefault="006971CE" w:rsidP="006971CE">
      <w:pPr>
        <w:jc w:val="both"/>
        <w:rPr>
          <w:rFonts w:cs="TAHER"/>
          <w:sz w:val="32"/>
          <w:szCs w:val="32"/>
          <w:rtl/>
          <w:lang w:bidi="ar-LB"/>
        </w:rPr>
      </w:pPr>
    </w:p>
    <w:p w:rsidR="006971CE" w:rsidRDefault="006971CE" w:rsidP="006971CE">
      <w:pPr>
        <w:jc w:val="both"/>
        <w:rPr>
          <w:rFonts w:cs="TAHER"/>
          <w:sz w:val="32"/>
          <w:szCs w:val="32"/>
          <w:rtl/>
          <w:lang w:bidi="ar-LB"/>
        </w:rPr>
      </w:pPr>
    </w:p>
    <w:p w:rsidR="006971CE" w:rsidRDefault="006971CE" w:rsidP="006971CE">
      <w:pPr>
        <w:jc w:val="both"/>
        <w:rPr>
          <w:rFonts w:cs="TAHER" w:hint="cs"/>
          <w:sz w:val="32"/>
          <w:szCs w:val="32"/>
          <w:rtl/>
          <w:lang w:bidi="ar-LB"/>
        </w:rPr>
      </w:pPr>
    </w:p>
    <w:p w:rsidR="002F3668" w:rsidRDefault="002F3668" w:rsidP="006971CE">
      <w:pPr>
        <w:jc w:val="both"/>
        <w:rPr>
          <w:rFonts w:cs="TAHER" w:hint="cs"/>
          <w:sz w:val="32"/>
          <w:szCs w:val="32"/>
          <w:rtl/>
          <w:lang w:bidi="ar-LB"/>
        </w:rPr>
      </w:pPr>
    </w:p>
    <w:p w:rsidR="002F3668" w:rsidRDefault="002F3668" w:rsidP="006971CE">
      <w:pPr>
        <w:jc w:val="both"/>
        <w:rPr>
          <w:rFonts w:cs="TAHER" w:hint="cs"/>
          <w:sz w:val="32"/>
          <w:szCs w:val="32"/>
          <w:rtl/>
          <w:lang w:bidi="ar-LB"/>
        </w:rPr>
      </w:pPr>
    </w:p>
    <w:p w:rsidR="002F3668" w:rsidRPr="00585645" w:rsidRDefault="002F3668" w:rsidP="006971CE">
      <w:pPr>
        <w:jc w:val="both"/>
        <w:rPr>
          <w:rFonts w:cs="TAHER"/>
          <w:sz w:val="32"/>
          <w:szCs w:val="32"/>
          <w:rtl/>
          <w:lang w:bidi="ar-LB"/>
        </w:rPr>
      </w:pPr>
    </w:p>
    <w:p w:rsidR="00846EE8" w:rsidRPr="00F7611B" w:rsidRDefault="00846EE8" w:rsidP="002F3668">
      <w:pPr>
        <w:pStyle w:val="2"/>
        <w:rPr>
          <w:rFonts w:cs="Sultan bold"/>
          <w:b w:val="0"/>
          <w:bCs w:val="0"/>
          <w:color w:val="auto"/>
          <w:rtl/>
          <w:lang w:bidi="ar-LB"/>
        </w:rPr>
      </w:pPr>
      <w:bookmarkStart w:id="25" w:name="_Toc518383956"/>
      <w:r w:rsidRPr="00F7611B">
        <w:rPr>
          <w:rFonts w:cs="Sultan bold"/>
          <w:b w:val="0"/>
          <w:bCs w:val="0"/>
          <w:color w:val="auto"/>
          <w:rtl/>
          <w:lang w:bidi="ar-LB"/>
        </w:rPr>
        <w:t>1ـ العشق:</w:t>
      </w:r>
      <w:bookmarkEnd w:id="25"/>
      <w:r w:rsidRPr="00F7611B">
        <w:rPr>
          <w:rFonts w:cs="Sultan bold"/>
          <w:b w:val="0"/>
          <w:bCs w:val="0"/>
          <w:color w:val="auto"/>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إن عشق الإمام قدس سره لأهل بيت العصمة والطهارة لا يمكن لأحد وصفه، حيث لا يختلف اثنان في أن الذي قلبه وروحه وعقله طيلة الحياة الشريفة التي قضاها في عالم الدنيا إلى أن غادرها بقلب هادئ ومطمئن مسافراً إلى مقرّه الأبدي هو حبّه اللا</w:t>
      </w:r>
      <w:r>
        <w:rPr>
          <w:rFonts w:cs="TAHER" w:hint="cs"/>
          <w:sz w:val="32"/>
          <w:szCs w:val="32"/>
          <w:rtl/>
          <w:lang w:bidi="ar-LB"/>
        </w:rPr>
        <w:t xml:space="preserve"> </w:t>
      </w:r>
      <w:r w:rsidRPr="00585645">
        <w:rPr>
          <w:rFonts w:cs="TAHER"/>
          <w:sz w:val="32"/>
          <w:szCs w:val="32"/>
          <w:rtl/>
          <w:lang w:bidi="ar-LB"/>
        </w:rPr>
        <w:t xml:space="preserve">محدود لأهل البيت عليهم السلام، فكانوا لسان بيانه وأذنه الواعية وعين بصره وبصيرته، وصوت الحق الذي دوّى في أرجاء المعمورة، وقوته التي انتصر بها على أعدائه وأعداء الله تعالى، فهو العاشق لهم إلى حد أنه قدس سره كلما يرفع نداء (يا حسين) تظلّ دموعه تنهمر على خديه بلا اختيار منه، رغم أنه لم يذرف الدمع أثناء تلقيه خبر استشهاد نجله السيد مصطفى رحمه الله.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لقد ملأ عشقه لهم عليهم السلام كل وجوده وأبعاد شخصيته الفذة إلى الحدِّ الذي كان يرى دوماً بالقرب منهم.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يقول أحد المقربّين منه: كان تصرف الإمام عند زيارته للمشاهد المشرّفة وأضرحة الأئمة المعصومين عليهم السلام وكأنه كان يرى الإمام المعصوم ناظراً إليه وحاضراً أمام عينيه1</w:t>
      </w:r>
      <w:r>
        <w:rPr>
          <w:rStyle w:val="a4"/>
          <w:rFonts w:cs="TAHER"/>
          <w:sz w:val="32"/>
          <w:szCs w:val="32"/>
          <w:rtl/>
          <w:lang w:bidi="ar-LB"/>
        </w:rPr>
        <w:footnoteReference w:id="59"/>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lastRenderedPageBreak/>
        <w:t xml:space="preserve">بهذه الروح استمد القائد الكبير للثورة الإسلامية العون من الوجود </w:t>
      </w:r>
    </w:p>
    <w:p w:rsidR="00846EE8" w:rsidRPr="00585645" w:rsidRDefault="00846EE8" w:rsidP="00C9585D">
      <w:pPr>
        <w:ind w:firstLine="567"/>
        <w:jc w:val="both"/>
        <w:rPr>
          <w:rFonts w:cs="TAHER"/>
          <w:sz w:val="32"/>
          <w:szCs w:val="32"/>
          <w:rtl/>
          <w:lang w:bidi="ar-LB"/>
        </w:rPr>
      </w:pPr>
      <w:r w:rsidRPr="00585645">
        <w:rPr>
          <w:rFonts w:cs="TAHER"/>
          <w:sz w:val="32"/>
          <w:szCs w:val="32"/>
          <w:rtl/>
          <w:lang w:bidi="ar-LB"/>
        </w:rPr>
        <w:t>الشريف للمعصومين عليهم السلام في كل كبيرة وصغيرة بعد الألطاف الإلهية، وهكذا خلال الأحداث الخطيرة كان مرجعه الأول هو المعصوم عليه السلام. يقول أحد معاونيه: "كتب الإمام رسائل إلى علماء المدن، وأمرني أن أذهب إلى محافظات خراسان وسيستان وبلوشستان لأوصل رسائله ونداءه إلى العلماء. عندما وصلت لتوديعه وسلمني الرسائل، قال: قبل أن تقابلوا أي شخص تشرفوا أولاً بزيارة الحرم المطهر لثامن الأئمة علي بن موسى الرضا عليه السلام وقولوا له نقلاً عن لساني: قد استجد أيها السيد أمر عظيم جداً، ومسألة خطيرة، ونحن اعتبرنا تكليفنا أن نثور ونتحرك، فإن كان ذلك مما يرضيك فأيدنا"</w:t>
      </w:r>
      <w:r>
        <w:rPr>
          <w:rStyle w:val="a4"/>
          <w:rFonts w:cs="TAHER"/>
          <w:sz w:val="32"/>
          <w:szCs w:val="32"/>
          <w:rtl/>
          <w:lang w:bidi="ar-LB"/>
        </w:rPr>
        <w:footnoteReference w:id="60"/>
      </w:r>
      <w:r w:rsidRPr="00585645">
        <w:rPr>
          <w:rFonts w:cs="TAHER"/>
          <w:sz w:val="32"/>
          <w:szCs w:val="32"/>
          <w:rtl/>
          <w:lang w:bidi="ar-LB"/>
        </w:rPr>
        <w:t xml:space="preserve">. </w:t>
      </w:r>
    </w:p>
    <w:p w:rsidR="00846EE8" w:rsidRPr="006C67BC" w:rsidRDefault="00846EE8" w:rsidP="00846EE8">
      <w:pPr>
        <w:pStyle w:val="2"/>
        <w:rPr>
          <w:rFonts w:cs="Sultan bold"/>
          <w:b w:val="0"/>
          <w:bCs w:val="0"/>
          <w:color w:val="auto"/>
          <w:rtl/>
          <w:lang w:bidi="ar-LB"/>
        </w:rPr>
      </w:pPr>
      <w:bookmarkStart w:id="26" w:name="_Toc518383957"/>
      <w:r w:rsidRPr="006C67BC">
        <w:rPr>
          <w:rFonts w:cs="Sultan bold"/>
          <w:b w:val="0"/>
          <w:bCs w:val="0"/>
          <w:color w:val="auto"/>
          <w:rtl/>
          <w:lang w:bidi="ar-LB"/>
        </w:rPr>
        <w:t>2ـ التعظيم:</w:t>
      </w:r>
      <w:bookmarkEnd w:id="26"/>
      <w:r w:rsidRPr="006C67BC">
        <w:rPr>
          <w:rFonts w:cs="Sultan bold"/>
          <w:b w:val="0"/>
          <w:bCs w:val="0"/>
          <w:color w:val="auto"/>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لقد كان الإمام قدس سره العارف الحقيقي الواصل إلى كعبة مقصوده، يعلم ما يستوجب المقام الشامخ والمنزلة الرفيعة لأهل الولاية الإلهية آل محمد صلى الله عليه وآله وسلم من تقديس وتكريم واحترام بالغ يفوق العادات المعروفة والأنماط المألوفة بين سائر الناس، لذلك كان قدس سره إذا مرّ على ذكر اسم أحد </w:t>
      </w:r>
      <w:r w:rsidRPr="00585645">
        <w:rPr>
          <w:rFonts w:cs="TAHER"/>
          <w:sz w:val="32"/>
          <w:szCs w:val="32"/>
          <w:rtl/>
          <w:lang w:bidi="ar-LB"/>
        </w:rPr>
        <w:lastRenderedPageBreak/>
        <w:t xml:space="preserve">المعصومين عليهم السلام أخذته الهيبة حينما يردّده بعزّة وتعظيم كاملين، مع التقدير العالي لأحاديثهم صلوات الله عليهم </w:t>
      </w:r>
      <w:r w:rsidRPr="00585645">
        <w:rPr>
          <w:rFonts w:cs="TAHER" w:hint="cs"/>
          <w:sz w:val="32"/>
          <w:szCs w:val="32"/>
          <w:rtl/>
          <w:lang w:bidi="ar-LB"/>
        </w:rPr>
        <w:t>وإتباع</w:t>
      </w:r>
      <w:r w:rsidRPr="00585645">
        <w:rPr>
          <w:rFonts w:cs="TAHER"/>
          <w:sz w:val="32"/>
          <w:szCs w:val="32"/>
          <w:rtl/>
          <w:lang w:bidi="ar-LB"/>
        </w:rPr>
        <w:t xml:space="preserve"> مقاصدهم وأفكارهم وعقائدهم وإحياء مناسبات ولادتهم وشهادتهم.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كيف لا وهذا إمامنا الصادق عليه السلام كان كلما لهج باسم جده رسول الله صلى الله عليه وآله وسلم وهو جالس يحني رأسه الشريف إلى مستوى ركبتيه.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والإمام قدس سره الذي لم يذكر أستاذاً من أساتذة الكرام إلا وعقّب بالقول "روحي فداه"، فكيف علاقته مع المعصومين عليهم السلام؟! </w:t>
      </w:r>
    </w:p>
    <w:p w:rsidR="00846EE8" w:rsidRPr="00585645" w:rsidRDefault="00846EE8" w:rsidP="00C9585D">
      <w:pPr>
        <w:spacing w:line="480" w:lineRule="exact"/>
        <w:ind w:firstLine="567"/>
        <w:jc w:val="both"/>
        <w:rPr>
          <w:rFonts w:cs="TAHER"/>
          <w:sz w:val="32"/>
          <w:szCs w:val="32"/>
          <w:rtl/>
          <w:lang w:bidi="ar-LB"/>
        </w:rPr>
      </w:pPr>
      <w:r w:rsidRPr="00585645">
        <w:rPr>
          <w:rFonts w:cs="TAHER"/>
          <w:sz w:val="32"/>
          <w:szCs w:val="32"/>
          <w:rtl/>
          <w:lang w:bidi="ar-LB"/>
        </w:rPr>
        <w:t>يذكر لنا أحد المتشرفين بخدمته مدى اهتمامه بتعظيم وإحياء سائر ما يرتبط بأهل البيت عليهم السلام قائلاً: "طوال المدة التي كان خلالها الإمام في النجف الأشرف كان يقيم مجالس العزاء في منزله في جميع ليالي شهادة المعصومين عليهم السلام، وفي ذكرى رحيل السيدة الزهراء عليها السلام كان يتسمر في إقامة المجلس لثلاثة ليالي، وكان بكاؤه مشهوداً في جميع هذه المجالسة دون استثناء"</w:t>
      </w:r>
      <w:r>
        <w:rPr>
          <w:rStyle w:val="a4"/>
          <w:rFonts w:cs="TAHER"/>
          <w:sz w:val="32"/>
          <w:szCs w:val="32"/>
          <w:rtl/>
          <w:lang w:bidi="ar-LB"/>
        </w:rPr>
        <w:footnoteReference w:id="61"/>
      </w:r>
      <w:r w:rsidRPr="00585645">
        <w:rPr>
          <w:rFonts w:cs="TAHER"/>
          <w:sz w:val="32"/>
          <w:szCs w:val="32"/>
          <w:rtl/>
          <w:lang w:bidi="ar-LB"/>
        </w:rPr>
        <w:t>. بمجرد أن يشرع أحد الأخوة بقراءة مجلس المصيبة يبدأ الإمام بالبكاء بصوت عالت وتنهمر قطرات الدمع على خديه كمثل حبّات اللؤلؤ</w:t>
      </w:r>
      <w:r>
        <w:rPr>
          <w:rStyle w:val="a4"/>
          <w:rFonts w:cs="TAHER"/>
          <w:sz w:val="32"/>
          <w:szCs w:val="32"/>
          <w:rtl/>
          <w:lang w:bidi="ar-LB"/>
        </w:rPr>
        <w:footnoteReference w:id="62"/>
      </w: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lastRenderedPageBreak/>
        <w:t>ومما تجدر الإشارة إليه أن كل الأعباء والعناء الذي عاناه الإمام قدس سره واهتمامه بالأمور السياسية وسائر شؤون البلاد والعباد لم يكن ليمنع أو يحول بينه وبين المحافظة والحرص على إحياء وإظهار مظلومية الأئمة عليهم السلام، فنراه في التاسع من شهر محرم يأمر بإقامة مجلس عزاء في باريس بحضور جمع من المراسلين الذين جاءوا لمقابلته قدس سره قبل ساعة من وقت الظهر</w:t>
      </w:r>
      <w:r>
        <w:rPr>
          <w:rStyle w:val="a4"/>
          <w:rFonts w:cs="TAHER"/>
          <w:sz w:val="32"/>
          <w:szCs w:val="32"/>
          <w:rtl/>
          <w:lang w:bidi="ar-LB"/>
        </w:rPr>
        <w:footnoteReference w:id="63"/>
      </w:r>
      <w:r w:rsidRPr="00585645">
        <w:rPr>
          <w:rFonts w:cs="TAHER"/>
          <w:sz w:val="32"/>
          <w:szCs w:val="32"/>
          <w:rtl/>
          <w:lang w:bidi="ar-LB"/>
        </w:rPr>
        <w:t xml:space="preserve">. </w:t>
      </w:r>
    </w:p>
    <w:p w:rsidR="00846EE8" w:rsidRPr="006C67BC" w:rsidRDefault="00846EE8" w:rsidP="00846EE8">
      <w:pPr>
        <w:pStyle w:val="2"/>
        <w:rPr>
          <w:rFonts w:cs="Sultan bold"/>
          <w:b w:val="0"/>
          <w:bCs w:val="0"/>
          <w:color w:val="auto"/>
          <w:rtl/>
          <w:lang w:bidi="ar-LB"/>
        </w:rPr>
      </w:pPr>
      <w:bookmarkStart w:id="27" w:name="_Toc518383958"/>
      <w:r w:rsidRPr="006C67BC">
        <w:rPr>
          <w:rFonts w:cs="Sultan bold"/>
          <w:b w:val="0"/>
          <w:bCs w:val="0"/>
          <w:color w:val="auto"/>
          <w:rtl/>
          <w:lang w:bidi="ar-LB"/>
        </w:rPr>
        <w:t>3ـ الزيارة:</w:t>
      </w:r>
      <w:bookmarkEnd w:id="27"/>
      <w:r w:rsidRPr="006C67BC">
        <w:rPr>
          <w:rFonts w:cs="Sultan bold"/>
          <w:b w:val="0"/>
          <w:bCs w:val="0"/>
          <w:color w:val="auto"/>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إن المنزلة الخاصة لزيارة التربة المطهرة للمعصومين عليهم السلام والشهداء والصديقين في ثقافة الولاية والثورة غير خافية على أحد، وهي مصدر إلهام وتسديد لذوي </w:t>
      </w:r>
      <w:r w:rsidRPr="00585645">
        <w:rPr>
          <w:rFonts w:cs="TAHER" w:hint="cs"/>
          <w:sz w:val="32"/>
          <w:szCs w:val="32"/>
          <w:rtl/>
          <w:lang w:bidi="ar-LB"/>
        </w:rPr>
        <w:t>الإرادات</w:t>
      </w:r>
      <w:r w:rsidRPr="00585645">
        <w:rPr>
          <w:rFonts w:cs="TAHER"/>
          <w:sz w:val="32"/>
          <w:szCs w:val="32"/>
          <w:rtl/>
          <w:lang w:bidi="ar-LB"/>
        </w:rPr>
        <w:t xml:space="preserve"> الربانية في الجانبين العلمي والعملي. وقد دأب الأنبياء والأولياء العظام وأئمتنا الأبرار خصوصاً على زيارة المراقد المشرّفة أو من بعيد طيلة حياتهم الشريفة. لذلك كانت محافظة الإمام قدس سره شديدة في أن لا يمر يوم واحد أثناء وجوده في النجف الأشرف دون زيارة حضور مولى الموحدين (صلوات الله عليه، فمن اليوم الأول الذي وصل فيه إلى النجف وإلى اليوم الذي غادر فيه، كان يأتي كل ليلة بعد حوالي ثلاثة ساعات من غروب الشمس في الصيف والشتاء لزيارة حرم الأمير عليه السلام، ولم يكن ليترك هذا البرنامج أبداً حتى في السنة </w:t>
      </w:r>
      <w:r w:rsidRPr="00585645">
        <w:rPr>
          <w:rFonts w:cs="TAHER"/>
          <w:sz w:val="32"/>
          <w:szCs w:val="32"/>
          <w:rtl/>
          <w:lang w:bidi="ar-LB"/>
        </w:rPr>
        <w:lastRenderedPageBreak/>
        <w:t>التي وقع فيها الانقلاب في العراق، وأعلنت الحكومة العسكرية، فإنه في تلك الليلة لم يترك الزيارة أيضاً ولم يعدل عن برنامجه اليومي المقرّر.</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يقول السيد مصطفى قدس سره: "في تلك الليلة بحثنا عن الإمام فلم نجده داخل غرفته، فجلنا في أماكن مختلفة من البيت، لكننا لم نجده إلى أن صعدنا إلى السطح فرأيناه وقف متوجهاً إلى حرم أمير المؤمنين عليه السلام يقرأ الزيارة"</w:t>
      </w:r>
      <w:r>
        <w:rPr>
          <w:rStyle w:val="a4"/>
          <w:rFonts w:cs="TAHER"/>
          <w:sz w:val="32"/>
          <w:szCs w:val="32"/>
          <w:rtl/>
          <w:lang w:bidi="ar-LB"/>
        </w:rPr>
        <w:footnoteReference w:id="64"/>
      </w:r>
      <w:r w:rsidRPr="00585645">
        <w:rPr>
          <w:rFonts w:cs="TAHER"/>
          <w:sz w:val="32"/>
          <w:szCs w:val="32"/>
          <w:rtl/>
          <w:lang w:bidi="ar-LB"/>
        </w:rPr>
        <w:t xml:space="preserve">. </w:t>
      </w:r>
    </w:p>
    <w:p w:rsidR="00846EE8" w:rsidRPr="0074057F" w:rsidRDefault="00846EE8" w:rsidP="00846EE8">
      <w:pPr>
        <w:pStyle w:val="2"/>
        <w:rPr>
          <w:rFonts w:cs="Sultan bold"/>
          <w:b w:val="0"/>
          <w:bCs w:val="0"/>
          <w:color w:val="auto"/>
          <w:rtl/>
          <w:lang w:bidi="ar-LB"/>
        </w:rPr>
      </w:pPr>
      <w:bookmarkStart w:id="28" w:name="_Toc518383959"/>
      <w:r w:rsidRPr="0074057F">
        <w:rPr>
          <w:rFonts w:cs="Sultan bold"/>
          <w:b w:val="0"/>
          <w:bCs w:val="0"/>
          <w:color w:val="auto"/>
          <w:rtl/>
          <w:lang w:bidi="ar-LB"/>
        </w:rPr>
        <w:t>آداب الزيارة:</w:t>
      </w:r>
      <w:bookmarkEnd w:id="28"/>
      <w:r w:rsidRPr="0074057F">
        <w:rPr>
          <w:rFonts w:cs="Sultan bold"/>
          <w:b w:val="0"/>
          <w:bCs w:val="0"/>
          <w:color w:val="auto"/>
          <w:rtl/>
          <w:lang w:bidi="ar-LB"/>
        </w:rPr>
        <w:t xml:space="preserve"> </w:t>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كان تشرّف الإمام قدس سره بزيارة حرم أمير المؤمنين عليه السلام يحصل وفق آداب خاصة، يجدر بنا الالتفات إليها والاستفادة منها، فقد كان لا يدخل قبل الاستئذان حيث يبدأ بقراءة إذن الدخول بكمال الأدب والوقار والتعظيم والإجلال، فإذا انتهى يدخل الحرم المطهّر من الجهة السفلى للضريح المقدس، مراعياً ومتقيّداً بأن لا يمر من</w:t>
      </w:r>
      <w:r>
        <w:rPr>
          <w:rFonts w:cs="TAHER"/>
          <w:sz w:val="32"/>
          <w:szCs w:val="32"/>
          <w:rtl/>
          <w:lang w:bidi="ar-LB"/>
        </w:rPr>
        <w:t xml:space="preserve"> جانب الرأس الشريف لحضرة الأمير</w:t>
      </w:r>
      <w:r>
        <w:rPr>
          <w:rFonts w:cs="TAHER" w:hint="cs"/>
          <w:sz w:val="32"/>
          <w:szCs w:val="32"/>
          <w:rtl/>
          <w:lang w:bidi="ar-LB"/>
        </w:rPr>
        <w:t>×</w:t>
      </w:r>
      <w:r w:rsidRPr="00585645">
        <w:rPr>
          <w:rFonts w:cs="TAHER"/>
          <w:sz w:val="32"/>
          <w:szCs w:val="32"/>
          <w:rtl/>
          <w:lang w:bidi="ar-LB"/>
        </w:rPr>
        <w:t>. وعندما كان يصل إلى مقابل الضريح المشرّف يقرأ بكل إخلاص زيارة (أمين الله) أو زيارة أخرى، ويرجع مجدداً من الجهة السفلى عند قدمي حضرة الأمير</w:t>
      </w:r>
      <w:r>
        <w:rPr>
          <w:rFonts w:cs="TAHER" w:hint="cs"/>
          <w:sz w:val="32"/>
          <w:szCs w:val="32"/>
          <w:rtl/>
          <w:lang w:bidi="ar-LB"/>
        </w:rPr>
        <w:t xml:space="preserve">+ </w:t>
      </w:r>
      <w:r w:rsidRPr="00585645">
        <w:rPr>
          <w:rFonts w:cs="TAHER"/>
          <w:sz w:val="32"/>
          <w:szCs w:val="32"/>
          <w:rtl/>
          <w:lang w:bidi="ar-LB"/>
        </w:rPr>
        <w:t xml:space="preserve">ويجلس في الزاوية يقرأ الزيارة والدعاء ثم يصلي ركعتين، وبعدها يترك الحرم مغادراً ببدنه باقياً بروحه مع مراعاة الآداب الخاصة </w:t>
      </w:r>
      <w:r w:rsidRPr="00585645">
        <w:rPr>
          <w:rFonts w:cs="TAHER"/>
          <w:sz w:val="32"/>
          <w:szCs w:val="32"/>
          <w:rtl/>
          <w:lang w:bidi="ar-LB"/>
        </w:rPr>
        <w:lastRenderedPageBreak/>
        <w:t>بالخروج</w:t>
      </w:r>
      <w:r>
        <w:rPr>
          <w:rStyle w:val="a4"/>
          <w:rFonts w:cs="TAHER"/>
          <w:sz w:val="32"/>
          <w:szCs w:val="32"/>
          <w:rtl/>
          <w:lang w:bidi="ar-LB"/>
        </w:rPr>
        <w:footnoteReference w:id="65"/>
      </w:r>
      <w:r w:rsidRPr="00585645">
        <w:rPr>
          <w:rFonts w:cs="TAHER"/>
          <w:sz w:val="32"/>
          <w:szCs w:val="32"/>
          <w:rtl/>
          <w:lang w:bidi="ar-LB"/>
        </w:rPr>
        <w:t>. هذا ما كان يواظب عليه أثناء وجوده في النجف الأشرف. أما حينما يكون موجوداً في كربلاء كان يقضي أغلب أيام الزيارة في جوار ضريح سيد الشهداء صلوات الله عليه ويقرأ كل يوم زيارة عاشوراء مع تكرار كل من السلام واللعن الواردين في نهايتها مئة مرة. وأما في الفترة التي تواجد فيها سماحته في قم المشرفة كان يتوجه كل يوم بعد درس الصباح وأحياناً بعد درس العصر إلى الحرم المطّهر للسيدة المعصومة سلام الله عليها ولم يكن يترك المشاركة في صلاة الجماعة التي تقام في الحرم ويقرأ عادة الزيارة الجامعة هناك</w:t>
      </w:r>
      <w:r>
        <w:rPr>
          <w:rStyle w:val="a4"/>
          <w:rFonts w:cs="TAHER"/>
          <w:sz w:val="32"/>
          <w:szCs w:val="32"/>
          <w:rtl/>
          <w:lang w:bidi="ar-LB"/>
        </w:rPr>
        <w:footnoteReference w:id="66"/>
      </w:r>
      <w:r w:rsidRPr="00585645">
        <w:rPr>
          <w:rFonts w:cs="TAHER"/>
          <w:sz w:val="32"/>
          <w:szCs w:val="32"/>
          <w:rtl/>
          <w:lang w:bidi="ar-LB"/>
        </w:rPr>
        <w:t xml:space="preserve">. </w:t>
      </w:r>
    </w:p>
    <w:p w:rsidR="00846EE8" w:rsidRDefault="00846EE8" w:rsidP="00846EE8">
      <w:pPr>
        <w:ind w:firstLine="567"/>
        <w:jc w:val="both"/>
        <w:rPr>
          <w:rFonts w:cs="TAHER"/>
          <w:sz w:val="32"/>
          <w:szCs w:val="32"/>
          <w:rtl/>
          <w:lang w:bidi="ar-LB"/>
        </w:rPr>
      </w:pPr>
      <w:r w:rsidRPr="00585645">
        <w:rPr>
          <w:rFonts w:cs="TAHER"/>
          <w:sz w:val="32"/>
          <w:szCs w:val="32"/>
          <w:rtl/>
          <w:lang w:bidi="ar-LB"/>
        </w:rPr>
        <w:t>لم ينقطع توسله بهم صلوات الله عليهم في كل صباح ومساء، ولم يشتغل بشيء إلا وكانوا يسكنون في عمق ضميره وأبعاد روحه في كل حركة وسكون، حتى حينما كان يمشي يومياً لمدة ساعتين أثناء سكناه في طهران في الآونة الأخيرة، فإن لسانه لا يتوقف عن ذكرهم طيلة المسافة مع جهد الطريق</w:t>
      </w:r>
      <w:r>
        <w:rPr>
          <w:rStyle w:val="a4"/>
          <w:rFonts w:cs="TAHER"/>
          <w:sz w:val="32"/>
          <w:szCs w:val="32"/>
          <w:rtl/>
          <w:lang w:bidi="ar-LB"/>
        </w:rPr>
        <w:footnoteReference w:id="67"/>
      </w:r>
      <w:r w:rsidRPr="00585645">
        <w:rPr>
          <w:rFonts w:cs="TAHER"/>
          <w:sz w:val="32"/>
          <w:szCs w:val="32"/>
          <w:rtl/>
          <w:lang w:bidi="ar-LB"/>
        </w:rPr>
        <w:t xml:space="preserve">. </w:t>
      </w:r>
    </w:p>
    <w:p w:rsidR="00C9585D" w:rsidRDefault="00C9585D" w:rsidP="00846EE8">
      <w:pPr>
        <w:ind w:firstLine="567"/>
        <w:jc w:val="both"/>
        <w:rPr>
          <w:rFonts w:cs="TAHER"/>
          <w:sz w:val="32"/>
          <w:szCs w:val="32"/>
          <w:rtl/>
          <w:lang w:bidi="ar-LB"/>
        </w:rPr>
      </w:pPr>
    </w:p>
    <w:p w:rsidR="00C9585D" w:rsidRDefault="00C9585D" w:rsidP="00846EE8">
      <w:pPr>
        <w:ind w:firstLine="567"/>
        <w:jc w:val="both"/>
        <w:rPr>
          <w:rFonts w:cs="TAHER"/>
          <w:sz w:val="32"/>
          <w:szCs w:val="32"/>
          <w:rtl/>
          <w:lang w:bidi="ar-LB"/>
        </w:rPr>
      </w:pPr>
    </w:p>
    <w:p w:rsidR="00C9585D" w:rsidRPr="00585645" w:rsidRDefault="00C9585D" w:rsidP="00846EE8">
      <w:pPr>
        <w:ind w:firstLine="567"/>
        <w:jc w:val="both"/>
        <w:rPr>
          <w:rFonts w:cs="TAHER"/>
          <w:sz w:val="32"/>
          <w:szCs w:val="32"/>
          <w:rtl/>
          <w:lang w:bidi="ar-LB"/>
        </w:rPr>
      </w:pPr>
    </w:p>
    <w:p w:rsidR="00846EE8" w:rsidRPr="0074057F" w:rsidRDefault="00846EE8" w:rsidP="00846EE8">
      <w:pPr>
        <w:pStyle w:val="2"/>
        <w:rPr>
          <w:rFonts w:cs="Sultan bold"/>
          <w:b w:val="0"/>
          <w:bCs w:val="0"/>
          <w:color w:val="auto"/>
          <w:rtl/>
          <w:lang w:bidi="ar-LB"/>
        </w:rPr>
      </w:pPr>
      <w:bookmarkStart w:id="29" w:name="_Toc518383960"/>
      <w:r w:rsidRPr="0074057F">
        <w:rPr>
          <w:rFonts w:cs="Sultan bold"/>
          <w:b w:val="0"/>
          <w:bCs w:val="0"/>
          <w:color w:val="auto"/>
          <w:rtl/>
          <w:lang w:bidi="ar-LB"/>
        </w:rPr>
        <w:t>4ـ التمسك بأدعيتهم عليهم السلام:</w:t>
      </w:r>
      <w:bookmarkEnd w:id="29"/>
      <w:r w:rsidRPr="0074057F">
        <w:rPr>
          <w:rFonts w:cs="Sultan bold"/>
          <w:b w:val="0"/>
          <w:bCs w:val="0"/>
          <w:color w:val="auto"/>
          <w:rtl/>
          <w:lang w:bidi="ar-LB"/>
        </w:rPr>
        <w:t xml:space="preserve"> </w:t>
      </w:r>
    </w:p>
    <w:p w:rsidR="00846EE8" w:rsidRDefault="00846EE8" w:rsidP="00846EE8">
      <w:pPr>
        <w:ind w:firstLine="567"/>
        <w:jc w:val="both"/>
        <w:rPr>
          <w:rFonts w:cs="TAHER"/>
          <w:sz w:val="32"/>
          <w:szCs w:val="32"/>
          <w:rtl/>
          <w:lang w:bidi="ar-LB"/>
        </w:rPr>
      </w:pPr>
      <w:r w:rsidRPr="00585645">
        <w:rPr>
          <w:rFonts w:cs="TAHER"/>
          <w:sz w:val="32"/>
          <w:szCs w:val="32"/>
          <w:rtl/>
          <w:lang w:bidi="ar-LB"/>
        </w:rPr>
        <w:t>يعتبر الإمام قدس سره الأدعية الصادرة من أهل بيت العصمة عليه السلام منطلقاً هاماً للإنسان كي يجني فوائد عظيمة ويركز علاقته بالله تعالى، لذلك تمسك بها وكان للمناجاة الشعبانية مكانة خاصة في كل مفاصل حياته الشريفة. يقول قدس سره: "إن هذه المناجاة في الحقيقة تعد الإنسان وتهيؤه للقيام، ولعل السبب في التركيز عليها هو هذا لكي يصبح الإنسان على استعداد والتفات ليجني الفوائد العظيمة من الصوم. لقد كان الأئمة عليهم السلام يوضحون كثيراً من المسائل بواسطة الأدعية. أسلوب الدعاء يختلف كثيراً عن الأساليب الأخرى التي كانوا يستعملونها لبيان الأحكام والمسائل الإيمانية والعقيدية، وكل المسائل المرتبطة بمعرفة الله تعالى، كانوا يبينونها في الأدعية وبأسلوبها. من المؤسف أن نقرأ هذه الأدعية ونمر عليها دون أن نتأمل فيها بما تحمله من معاني رقيقة، ودون أن نعرف ماذا يريد الأئمة عليه السلام أن يقولوا"</w:t>
      </w:r>
      <w:r>
        <w:rPr>
          <w:rStyle w:val="a4"/>
          <w:rFonts w:cs="TAHER"/>
          <w:sz w:val="32"/>
          <w:szCs w:val="32"/>
          <w:rtl/>
          <w:lang w:bidi="ar-LB"/>
        </w:rPr>
        <w:footnoteReference w:id="68"/>
      </w:r>
      <w:r w:rsidRPr="00585645">
        <w:rPr>
          <w:rFonts w:cs="TAHER"/>
          <w:sz w:val="32"/>
          <w:szCs w:val="32"/>
          <w:rtl/>
          <w:lang w:bidi="ar-LB"/>
        </w:rPr>
        <w:t xml:space="preserve">.  </w:t>
      </w: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6971CE" w:rsidP="00846EE8">
      <w:pPr>
        <w:ind w:firstLine="567"/>
        <w:jc w:val="both"/>
        <w:rPr>
          <w:rFonts w:cs="TAHER"/>
          <w:sz w:val="32"/>
          <w:szCs w:val="32"/>
          <w:rtl/>
          <w:lang w:bidi="ar-LB"/>
        </w:rPr>
      </w:pPr>
    </w:p>
    <w:p w:rsidR="006971CE" w:rsidRDefault="002F105E" w:rsidP="00846EE8">
      <w:pPr>
        <w:ind w:firstLine="567"/>
        <w:jc w:val="both"/>
        <w:rPr>
          <w:rFonts w:cs="TAHER"/>
          <w:sz w:val="32"/>
          <w:szCs w:val="32"/>
          <w:rtl/>
          <w:lang w:bidi="ar-LB"/>
        </w:rPr>
      </w:pPr>
      <w:r>
        <w:rPr>
          <w:rFonts w:cs="TAHER"/>
          <w:noProof/>
          <w:sz w:val="32"/>
          <w:szCs w:val="32"/>
          <w:rtl/>
        </w:rPr>
        <w:lastRenderedPageBreak/>
        <w:pict>
          <v:rect id="_x0000_s1041" style="position:absolute;left:0;text-align:left;margin-left:-16.45pt;margin-top:-59.75pt;width:358.9pt;height:60.6pt;z-index:251673600" strokecolor="white [3212]"/>
        </w:pict>
      </w:r>
    </w:p>
    <w:p w:rsidR="003D6B24" w:rsidRDefault="003D6B24" w:rsidP="003D6B24">
      <w:pPr>
        <w:pStyle w:val="1"/>
        <w:ind w:left="567"/>
        <w:jc w:val="center"/>
        <w:rPr>
          <w:rFonts w:cs="Sultan bold"/>
          <w:b w:val="0"/>
          <w:bCs w:val="0"/>
          <w:color w:val="auto"/>
          <w:rtl/>
          <w:lang w:bidi="ar-LB"/>
        </w:rPr>
      </w:pPr>
      <w:bookmarkStart w:id="30" w:name="_Toc518383961"/>
    </w:p>
    <w:p w:rsidR="00C9585D" w:rsidRDefault="00C9585D" w:rsidP="00C9585D">
      <w:pPr>
        <w:pStyle w:val="1"/>
        <w:ind w:left="567"/>
        <w:jc w:val="center"/>
        <w:rPr>
          <w:rFonts w:cs="Sultan bold"/>
          <w:b w:val="0"/>
          <w:bCs w:val="0"/>
          <w:color w:val="auto"/>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Default="00C9585D" w:rsidP="00C9585D">
      <w:pPr>
        <w:rPr>
          <w:rtl/>
          <w:lang w:bidi="ar-LB"/>
        </w:rPr>
      </w:pPr>
    </w:p>
    <w:p w:rsidR="00C9585D" w:rsidRPr="00C9585D" w:rsidRDefault="00C9585D" w:rsidP="00C9585D">
      <w:pPr>
        <w:rPr>
          <w:rtl/>
          <w:lang w:bidi="ar-LB"/>
        </w:rPr>
      </w:pPr>
    </w:p>
    <w:p w:rsidR="00C9585D" w:rsidRDefault="002F105E" w:rsidP="00C9585D">
      <w:pPr>
        <w:pStyle w:val="1"/>
        <w:ind w:left="567"/>
        <w:jc w:val="center"/>
        <w:rPr>
          <w:rFonts w:cs="Sultan bold"/>
          <w:b w:val="0"/>
          <w:bCs w:val="0"/>
          <w:color w:val="auto"/>
          <w:rtl/>
          <w:lang w:bidi="ar-LB"/>
        </w:rPr>
      </w:pPr>
      <w:r>
        <w:rPr>
          <w:rFonts w:cs="Sultan bold"/>
          <w:b w:val="0"/>
          <w:bCs w:val="0"/>
          <w:noProof/>
          <w:color w:val="auto"/>
          <w:rtl/>
        </w:rPr>
        <w:lastRenderedPageBreak/>
        <w:pict>
          <v:rect id="_x0000_s1042" style="position:absolute;left:0;text-align:left;margin-left:-9.25pt;margin-top:-47.5pt;width:324.85pt;height:40.3pt;z-index:251675648" strokecolor="white [3212]"/>
        </w:pict>
      </w:r>
      <w:r w:rsidR="00C9585D" w:rsidRPr="0074057F">
        <w:rPr>
          <w:rFonts w:cs="Sultan bold" w:hint="cs"/>
          <w:b w:val="0"/>
          <w:bCs w:val="0"/>
          <w:color w:val="auto"/>
          <w:rtl/>
          <w:lang w:bidi="ar-LB"/>
        </w:rPr>
        <w:t>المصادر</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القرآن الكريم</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أصول الكافي للكليني</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وسائل الشيعة للحر العاملي</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الأربعون حديثاً للإمام الخميني</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مصباح الهداية للإمام الخميني</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شرح دعاء السحر</w:t>
      </w:r>
      <w:r w:rsidRPr="0074057F">
        <w:rPr>
          <w:rFonts w:cs="TAHER" w:hint="cs"/>
          <w:sz w:val="32"/>
          <w:szCs w:val="32"/>
          <w:rtl/>
          <w:lang w:bidi="ar-LB"/>
        </w:rPr>
        <w:t xml:space="preserve"> </w:t>
      </w:r>
      <w:r>
        <w:rPr>
          <w:rFonts w:cs="TAHER" w:hint="cs"/>
          <w:sz w:val="32"/>
          <w:szCs w:val="32"/>
          <w:rtl/>
          <w:lang w:bidi="ar-LB"/>
        </w:rPr>
        <w:t>للإمام الخميني</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الجهاد الأكبر</w:t>
      </w:r>
      <w:r w:rsidRPr="0074057F">
        <w:rPr>
          <w:rFonts w:cs="TAHER" w:hint="cs"/>
          <w:sz w:val="32"/>
          <w:szCs w:val="32"/>
          <w:rtl/>
          <w:lang w:bidi="ar-LB"/>
        </w:rPr>
        <w:t xml:space="preserve"> </w:t>
      </w:r>
      <w:r>
        <w:rPr>
          <w:rFonts w:cs="TAHER" w:hint="cs"/>
          <w:sz w:val="32"/>
          <w:szCs w:val="32"/>
          <w:rtl/>
          <w:lang w:bidi="ar-LB"/>
        </w:rPr>
        <w:t>للإمام الخميني</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 xml:space="preserve"> الوصية الخالدة</w:t>
      </w:r>
      <w:r w:rsidRPr="0074057F">
        <w:rPr>
          <w:rFonts w:cs="TAHER" w:hint="cs"/>
          <w:sz w:val="32"/>
          <w:szCs w:val="32"/>
          <w:rtl/>
          <w:lang w:bidi="ar-LB"/>
        </w:rPr>
        <w:t xml:space="preserve"> </w:t>
      </w:r>
      <w:r>
        <w:rPr>
          <w:rFonts w:cs="TAHER" w:hint="cs"/>
          <w:sz w:val="32"/>
          <w:szCs w:val="32"/>
          <w:rtl/>
          <w:lang w:bidi="ar-LB"/>
        </w:rPr>
        <w:t>للإمام الخميني</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مشارق أنوار اليقين</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الكلمات القصار</w:t>
      </w:r>
      <w:r w:rsidRPr="00B276AB">
        <w:rPr>
          <w:rFonts w:cs="TAHER" w:hint="cs"/>
          <w:sz w:val="32"/>
          <w:szCs w:val="32"/>
          <w:rtl/>
          <w:lang w:bidi="ar-LB"/>
        </w:rPr>
        <w:t xml:space="preserve"> </w:t>
      </w:r>
      <w:r>
        <w:rPr>
          <w:rFonts w:cs="TAHER" w:hint="cs"/>
          <w:sz w:val="32"/>
          <w:szCs w:val="32"/>
          <w:rtl/>
          <w:lang w:bidi="ar-LB"/>
        </w:rPr>
        <w:t>للإمام الخميني</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الإمام قدوة</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الحكومة الإسلامية</w:t>
      </w:r>
      <w:r w:rsidRPr="00B276AB">
        <w:rPr>
          <w:rFonts w:cs="TAHER" w:hint="cs"/>
          <w:sz w:val="32"/>
          <w:szCs w:val="32"/>
          <w:rtl/>
          <w:lang w:bidi="ar-LB"/>
        </w:rPr>
        <w:t xml:space="preserve"> </w:t>
      </w:r>
      <w:r>
        <w:rPr>
          <w:rFonts w:cs="TAHER" w:hint="cs"/>
          <w:sz w:val="32"/>
          <w:szCs w:val="32"/>
          <w:rtl/>
          <w:lang w:bidi="ar-LB"/>
        </w:rPr>
        <w:t>للإمام الخميني</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البلاغ</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تفسير آية البسملة</w:t>
      </w:r>
      <w:r w:rsidRPr="00B276AB">
        <w:rPr>
          <w:rFonts w:cs="TAHER" w:hint="cs"/>
          <w:sz w:val="32"/>
          <w:szCs w:val="32"/>
          <w:rtl/>
          <w:lang w:bidi="ar-LB"/>
        </w:rPr>
        <w:t xml:space="preserve"> </w:t>
      </w:r>
      <w:r>
        <w:rPr>
          <w:rFonts w:cs="TAHER" w:hint="cs"/>
          <w:sz w:val="32"/>
          <w:szCs w:val="32"/>
          <w:rtl/>
          <w:lang w:bidi="ar-LB"/>
        </w:rPr>
        <w:t>للإمام الخميني</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حقيقة الإمامة في المدرسة العرفانية</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بحار الأنوار للمجلسي</w:t>
      </w:r>
    </w:p>
    <w:p w:rsidR="00C9585D" w:rsidRDefault="00C9585D" w:rsidP="00C9585D">
      <w:pPr>
        <w:spacing w:line="240" w:lineRule="atLeast"/>
        <w:ind w:firstLine="567"/>
        <w:rPr>
          <w:rFonts w:cs="TAHER"/>
          <w:sz w:val="32"/>
          <w:szCs w:val="32"/>
          <w:rtl/>
          <w:lang w:bidi="ar-LB"/>
        </w:rPr>
      </w:pPr>
      <w:r>
        <w:rPr>
          <w:rFonts w:cs="TAHER" w:hint="cs"/>
          <w:sz w:val="32"/>
          <w:szCs w:val="32"/>
          <w:rtl/>
          <w:lang w:bidi="ar-LB"/>
        </w:rPr>
        <w:t>تأويل الآيات</w:t>
      </w:r>
    </w:p>
    <w:p w:rsidR="003D6B24" w:rsidRDefault="002F105E" w:rsidP="003D6B24">
      <w:pPr>
        <w:pStyle w:val="1"/>
        <w:ind w:left="567"/>
        <w:jc w:val="center"/>
        <w:rPr>
          <w:rFonts w:cs="Sultan bold"/>
          <w:b w:val="0"/>
          <w:bCs w:val="0"/>
          <w:color w:val="auto"/>
          <w:rtl/>
          <w:lang w:bidi="ar-LB"/>
        </w:rPr>
      </w:pPr>
      <w:r>
        <w:rPr>
          <w:rFonts w:cs="Sultan bold"/>
          <w:b w:val="0"/>
          <w:bCs w:val="0"/>
          <w:noProof/>
          <w:color w:val="auto"/>
          <w:rtl/>
        </w:rPr>
        <w:lastRenderedPageBreak/>
        <w:pict>
          <v:rect id="_x0000_s1046" style="position:absolute;left:0;text-align:left;margin-left:-23.95pt;margin-top:-51.55pt;width:341.45pt;height:55.8pt;z-index:251676672" strokecolor="white [3212]"/>
        </w:pict>
      </w:r>
    </w:p>
    <w:p w:rsidR="003D6B24" w:rsidRDefault="003D6B24" w:rsidP="003D6B24">
      <w:pPr>
        <w:pStyle w:val="1"/>
        <w:ind w:left="567"/>
        <w:jc w:val="center"/>
        <w:rPr>
          <w:rFonts w:cs="Sultan bold"/>
          <w:b w:val="0"/>
          <w:bCs w:val="0"/>
          <w:color w:val="auto"/>
          <w:rtl/>
          <w:lang w:bidi="ar-LB"/>
        </w:rPr>
      </w:pPr>
    </w:p>
    <w:p w:rsidR="003D6B24" w:rsidRDefault="003D6B24" w:rsidP="003D6B24">
      <w:pPr>
        <w:pStyle w:val="1"/>
        <w:ind w:left="567"/>
        <w:jc w:val="center"/>
        <w:rPr>
          <w:rFonts w:cs="Sultan bold"/>
          <w:b w:val="0"/>
          <w:bCs w:val="0"/>
          <w:color w:val="auto"/>
          <w:rtl/>
          <w:lang w:bidi="ar-LB"/>
        </w:rPr>
      </w:pPr>
    </w:p>
    <w:p w:rsidR="003D6B24" w:rsidRDefault="003D6B24" w:rsidP="003D6B24">
      <w:pPr>
        <w:pStyle w:val="1"/>
        <w:ind w:left="567"/>
        <w:jc w:val="center"/>
        <w:rPr>
          <w:rFonts w:cs="Sultan bold"/>
          <w:b w:val="0"/>
          <w:bCs w:val="0"/>
          <w:color w:val="auto"/>
          <w:rtl/>
          <w:lang w:bidi="ar-LB"/>
        </w:rPr>
      </w:pPr>
    </w:p>
    <w:p w:rsidR="003D6B24" w:rsidRDefault="003D6B24" w:rsidP="003D6B24">
      <w:pPr>
        <w:pStyle w:val="1"/>
        <w:ind w:left="567"/>
        <w:jc w:val="center"/>
        <w:rPr>
          <w:rFonts w:cs="Sultan bold"/>
          <w:b w:val="0"/>
          <w:bCs w:val="0"/>
          <w:color w:val="auto"/>
          <w:rtl/>
          <w:lang w:bidi="ar-LB"/>
        </w:rPr>
      </w:pPr>
    </w:p>
    <w:p w:rsidR="003D6B24" w:rsidRDefault="003D6B24" w:rsidP="003D6B24">
      <w:pPr>
        <w:pStyle w:val="1"/>
        <w:ind w:left="567"/>
        <w:jc w:val="center"/>
        <w:rPr>
          <w:rFonts w:cs="Sultan bold"/>
          <w:b w:val="0"/>
          <w:bCs w:val="0"/>
          <w:color w:val="auto"/>
          <w:rtl/>
          <w:lang w:bidi="ar-LB"/>
        </w:rPr>
      </w:pPr>
    </w:p>
    <w:p w:rsidR="003D6B24" w:rsidRDefault="003D6B24" w:rsidP="003D6B24">
      <w:pPr>
        <w:pStyle w:val="1"/>
        <w:ind w:left="567"/>
        <w:jc w:val="center"/>
        <w:rPr>
          <w:rFonts w:cs="Sultan bold"/>
          <w:b w:val="0"/>
          <w:bCs w:val="0"/>
          <w:color w:val="auto"/>
          <w:rtl/>
          <w:lang w:bidi="ar-LB"/>
        </w:rPr>
      </w:pPr>
    </w:p>
    <w:p w:rsidR="003D6B24" w:rsidRDefault="003D6B24" w:rsidP="003D6B24">
      <w:pPr>
        <w:pStyle w:val="1"/>
        <w:ind w:left="567"/>
        <w:jc w:val="center"/>
        <w:rPr>
          <w:rFonts w:cs="Sultan bold"/>
          <w:b w:val="0"/>
          <w:bCs w:val="0"/>
          <w:color w:val="auto"/>
          <w:rtl/>
          <w:lang w:bidi="ar-LB"/>
        </w:rPr>
      </w:pPr>
    </w:p>
    <w:p w:rsidR="003D6B24" w:rsidRDefault="003D6B24" w:rsidP="003D6B24">
      <w:pPr>
        <w:pStyle w:val="1"/>
        <w:ind w:left="567"/>
        <w:jc w:val="center"/>
        <w:rPr>
          <w:rFonts w:cs="Sultan bold"/>
          <w:b w:val="0"/>
          <w:bCs w:val="0"/>
          <w:color w:val="auto"/>
          <w:rtl/>
          <w:lang w:bidi="ar-LB"/>
        </w:rPr>
      </w:pPr>
    </w:p>
    <w:p w:rsidR="003D6B24" w:rsidRDefault="003D6B24" w:rsidP="003D6B24">
      <w:pPr>
        <w:pStyle w:val="1"/>
        <w:ind w:left="567"/>
        <w:jc w:val="center"/>
        <w:rPr>
          <w:rFonts w:cs="Sultan bold"/>
          <w:b w:val="0"/>
          <w:bCs w:val="0"/>
          <w:color w:val="auto"/>
          <w:rtl/>
          <w:lang w:bidi="ar-LB"/>
        </w:rPr>
      </w:pPr>
    </w:p>
    <w:p w:rsidR="003D6B24" w:rsidRDefault="003D6B24" w:rsidP="003D6B24">
      <w:pPr>
        <w:pStyle w:val="1"/>
        <w:ind w:left="567"/>
        <w:jc w:val="center"/>
        <w:rPr>
          <w:rFonts w:cs="Sultan bold"/>
          <w:b w:val="0"/>
          <w:bCs w:val="0"/>
          <w:color w:val="auto"/>
          <w:rtl/>
          <w:lang w:bidi="ar-LB"/>
        </w:rPr>
      </w:pPr>
    </w:p>
    <w:p w:rsidR="003D6B24" w:rsidRDefault="003D6B24" w:rsidP="003D6B24">
      <w:pPr>
        <w:pStyle w:val="1"/>
        <w:ind w:left="567"/>
        <w:jc w:val="center"/>
        <w:rPr>
          <w:rFonts w:cs="Sultan bold"/>
          <w:b w:val="0"/>
          <w:bCs w:val="0"/>
          <w:color w:val="auto"/>
          <w:rtl/>
          <w:lang w:bidi="ar-LB"/>
        </w:rPr>
      </w:pPr>
    </w:p>
    <w:bookmarkEnd w:id="30"/>
    <w:p w:rsidR="00846EE8" w:rsidRDefault="00846EE8" w:rsidP="00846EE8">
      <w:pPr>
        <w:spacing w:line="240" w:lineRule="atLeast"/>
        <w:ind w:firstLine="567"/>
        <w:rPr>
          <w:rFonts w:cs="TAHER"/>
          <w:sz w:val="32"/>
          <w:szCs w:val="32"/>
          <w:rtl/>
          <w:lang w:bidi="ar-LB"/>
        </w:rPr>
      </w:pPr>
    </w:p>
    <w:p w:rsidR="003D6B24" w:rsidRDefault="003D6B24" w:rsidP="003D6B24">
      <w:pPr>
        <w:spacing w:line="240" w:lineRule="atLeast"/>
        <w:ind w:firstLine="567"/>
        <w:rPr>
          <w:rFonts w:cs="Sultan bold"/>
          <w:b/>
          <w:bCs/>
          <w:rtl/>
          <w:lang w:bidi="ar-LB"/>
        </w:rPr>
      </w:pPr>
    </w:p>
    <w:p w:rsidR="00846EE8" w:rsidRPr="00C9585D" w:rsidRDefault="002F105E" w:rsidP="00C9585D">
      <w:pPr>
        <w:spacing w:line="240" w:lineRule="atLeast"/>
        <w:ind w:firstLine="567"/>
        <w:jc w:val="center"/>
        <w:rPr>
          <w:rFonts w:cs="Sultan bold"/>
          <w:b/>
          <w:bCs/>
          <w:rtl/>
          <w:lang w:bidi="ar-LB"/>
        </w:rPr>
      </w:pPr>
      <w:r>
        <w:rPr>
          <w:rFonts w:cs="Sultan bold"/>
          <w:b/>
          <w:bCs/>
          <w:noProof/>
          <w:rtl/>
        </w:rPr>
        <w:lastRenderedPageBreak/>
        <w:pict>
          <v:rect id="_x0000_s1030" style="position:absolute;left:0;text-align:left;margin-left:-10.4pt;margin-top:-55pt;width:341.45pt;height:55.8pt;z-index:251662336" strokecolor="white [3212]"/>
        </w:pict>
      </w:r>
      <w:r w:rsidRPr="002F105E">
        <w:rPr>
          <w:rFonts w:cs="TAHER"/>
          <w:noProof/>
          <w:sz w:val="32"/>
          <w:szCs w:val="32"/>
          <w:rtl/>
        </w:rPr>
        <w:pict>
          <v:rect id="_x0000_s1026" style="position:absolute;left:0;text-align:left;margin-left:-5.8pt;margin-top:-53.85pt;width:324.85pt;height:41.5pt;z-index:251658240" strokecolor="white [3212]"/>
        </w:pict>
      </w:r>
      <w:bookmarkStart w:id="31" w:name="_Toc518383962"/>
      <w:r>
        <w:rPr>
          <w:rFonts w:cs="Sultan bold"/>
          <w:b/>
          <w:bCs/>
          <w:noProof/>
          <w:rtl/>
        </w:rPr>
        <w:pict>
          <v:rect id="_x0000_s1028" style="position:absolute;left:0;text-align:left;margin-left:-5.8pt;margin-top:-42.4pt;width:324.85pt;height:39.75pt;z-index:251660288" strokecolor="white [3212]"/>
        </w:pict>
      </w:r>
      <w:r>
        <w:rPr>
          <w:rFonts w:cs="Sultan bold"/>
          <w:b/>
          <w:bCs/>
          <w:noProof/>
          <w:rtl/>
        </w:rPr>
        <w:pict>
          <v:rect id="_x0000_s1029" style="position:absolute;left:0;text-align:left;margin-left:-8.75pt;margin-top:-52.1pt;width:324.85pt;height:38.15pt;z-index:251661312" strokecolor="white [3212]"/>
        </w:pict>
      </w:r>
      <w:r w:rsidR="00846EE8" w:rsidRPr="00B276AB">
        <w:rPr>
          <w:rFonts w:cs="Sultan bold" w:hint="cs"/>
          <w:b/>
          <w:bCs/>
          <w:rtl/>
          <w:lang w:bidi="ar-LB"/>
        </w:rPr>
        <w:t>الفهرس</w:t>
      </w:r>
      <w:bookmarkEnd w:id="31"/>
    </w:p>
    <w:p w:rsidR="00846EE8" w:rsidRPr="00585645" w:rsidRDefault="00846EE8" w:rsidP="00846EE8">
      <w:pPr>
        <w:ind w:firstLine="567"/>
        <w:jc w:val="both"/>
        <w:rPr>
          <w:rFonts w:cs="TAHER"/>
          <w:sz w:val="32"/>
          <w:szCs w:val="32"/>
          <w:rtl/>
          <w:lang w:bidi="ar-LB"/>
        </w:rPr>
      </w:pPr>
    </w:p>
    <w:p w:rsidR="006971CE" w:rsidRPr="006971CE" w:rsidRDefault="002F105E" w:rsidP="006971CE">
      <w:pPr>
        <w:pStyle w:val="10"/>
        <w:tabs>
          <w:tab w:val="right" w:leader="dot" w:pos="6227"/>
        </w:tabs>
        <w:spacing w:after="0" w:line="240" w:lineRule="atLeast"/>
        <w:rPr>
          <w:rFonts w:cs="TAHER"/>
          <w:noProof/>
          <w:sz w:val="28"/>
          <w:szCs w:val="28"/>
        </w:rPr>
      </w:pPr>
      <w:r w:rsidRPr="006971CE">
        <w:rPr>
          <w:rFonts w:cs="TAHER"/>
          <w:sz w:val="28"/>
          <w:szCs w:val="28"/>
          <w:rtl/>
          <w:lang w:bidi="ar-LB"/>
        </w:rPr>
        <w:fldChar w:fldCharType="begin"/>
      </w:r>
      <w:r w:rsidR="006971CE" w:rsidRPr="006971CE">
        <w:rPr>
          <w:rFonts w:cs="TAHER"/>
          <w:sz w:val="28"/>
          <w:szCs w:val="28"/>
          <w:rtl/>
          <w:lang w:bidi="ar-LB"/>
        </w:rPr>
        <w:instrText xml:space="preserve"> </w:instrText>
      </w:r>
      <w:r w:rsidR="006971CE" w:rsidRPr="006971CE">
        <w:rPr>
          <w:rFonts w:cs="TAHER"/>
          <w:sz w:val="28"/>
          <w:szCs w:val="28"/>
          <w:lang w:bidi="ar-LB"/>
        </w:rPr>
        <w:instrText>TOC</w:instrText>
      </w:r>
      <w:r w:rsidR="006971CE" w:rsidRPr="006971CE">
        <w:rPr>
          <w:rFonts w:cs="TAHER"/>
          <w:sz w:val="28"/>
          <w:szCs w:val="28"/>
          <w:rtl/>
          <w:lang w:bidi="ar-LB"/>
        </w:rPr>
        <w:instrText xml:space="preserve"> \</w:instrText>
      </w:r>
      <w:r w:rsidR="006971CE" w:rsidRPr="006971CE">
        <w:rPr>
          <w:rFonts w:cs="TAHER"/>
          <w:sz w:val="28"/>
          <w:szCs w:val="28"/>
          <w:lang w:bidi="ar-LB"/>
        </w:rPr>
        <w:instrText>o "</w:instrText>
      </w:r>
      <w:r w:rsidR="006971CE" w:rsidRPr="006971CE">
        <w:rPr>
          <w:rFonts w:cs="TAHER"/>
          <w:sz w:val="28"/>
          <w:szCs w:val="28"/>
          <w:rtl/>
          <w:lang w:bidi="ar-LB"/>
        </w:rPr>
        <w:instrText>1-3</w:instrText>
      </w:r>
      <w:r w:rsidR="006971CE" w:rsidRPr="006971CE">
        <w:rPr>
          <w:rFonts w:cs="TAHER"/>
          <w:sz w:val="28"/>
          <w:szCs w:val="28"/>
          <w:lang w:bidi="ar-LB"/>
        </w:rPr>
        <w:instrText>" \h \z \u</w:instrText>
      </w:r>
      <w:r w:rsidR="006971CE" w:rsidRPr="006971CE">
        <w:rPr>
          <w:rFonts w:cs="TAHER"/>
          <w:sz w:val="28"/>
          <w:szCs w:val="28"/>
          <w:rtl/>
          <w:lang w:bidi="ar-LB"/>
        </w:rPr>
        <w:instrText xml:space="preserve"> </w:instrText>
      </w:r>
      <w:r w:rsidRPr="006971CE">
        <w:rPr>
          <w:rFonts w:cs="TAHER"/>
          <w:sz w:val="28"/>
          <w:szCs w:val="28"/>
          <w:rtl/>
          <w:lang w:bidi="ar-LB"/>
        </w:rPr>
        <w:fldChar w:fldCharType="separate"/>
      </w:r>
      <w:hyperlink w:anchor="_Toc518383931" w:history="1">
        <w:r w:rsidR="006971CE" w:rsidRPr="006971CE">
          <w:rPr>
            <w:rStyle w:val="Hyperlink"/>
            <w:rFonts w:cs="TAHER" w:hint="eastAsia"/>
            <w:noProof/>
            <w:sz w:val="28"/>
            <w:szCs w:val="28"/>
            <w:rtl/>
            <w:lang w:bidi="ar-LB"/>
          </w:rPr>
          <w:t>فخر</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واعتزاز</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_Toc518383931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- 3 -</w:t>
        </w:r>
        <w:r w:rsidRPr="006971CE">
          <w:rPr>
            <w:rFonts w:cs="TAHER"/>
            <w:noProof/>
            <w:webHidden/>
            <w:sz w:val="28"/>
            <w:szCs w:val="28"/>
          </w:rPr>
          <w:fldChar w:fldCharType="end"/>
        </w:r>
      </w:hyperlink>
    </w:p>
    <w:p w:rsidR="006971CE" w:rsidRPr="006971CE" w:rsidRDefault="002F105E" w:rsidP="006971CE">
      <w:pPr>
        <w:pStyle w:val="10"/>
        <w:tabs>
          <w:tab w:val="right" w:leader="dot" w:pos="6227"/>
        </w:tabs>
        <w:spacing w:after="0" w:line="240" w:lineRule="atLeast"/>
        <w:rPr>
          <w:rFonts w:cs="TAHER"/>
          <w:noProof/>
          <w:sz w:val="28"/>
          <w:szCs w:val="28"/>
        </w:rPr>
      </w:pPr>
      <w:hyperlink w:anchor="_Toc518383932" w:history="1">
        <w:r w:rsidR="006971CE" w:rsidRPr="006971CE">
          <w:rPr>
            <w:rStyle w:val="Hyperlink"/>
            <w:rFonts w:cs="TAHER" w:hint="eastAsia"/>
            <w:noProof/>
            <w:sz w:val="28"/>
            <w:szCs w:val="28"/>
            <w:rtl/>
            <w:lang w:bidi="ar-LB"/>
          </w:rPr>
          <w:t>المقدمة</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_Toc518383932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- 5 -</w:t>
        </w:r>
        <w:r w:rsidRPr="006971CE">
          <w:rPr>
            <w:rFonts w:cs="TAHER"/>
            <w:noProof/>
            <w:webHidden/>
            <w:sz w:val="28"/>
            <w:szCs w:val="28"/>
          </w:rPr>
          <w:fldChar w:fldCharType="end"/>
        </w:r>
      </w:hyperlink>
    </w:p>
    <w:p w:rsidR="006971CE" w:rsidRPr="006971CE" w:rsidRDefault="002F105E" w:rsidP="006971CE">
      <w:pPr>
        <w:pStyle w:val="10"/>
        <w:tabs>
          <w:tab w:val="right" w:leader="dot" w:pos="6227"/>
        </w:tabs>
        <w:spacing w:after="0" w:line="240" w:lineRule="atLeast"/>
        <w:rPr>
          <w:rFonts w:cs="TAHER"/>
          <w:noProof/>
          <w:sz w:val="28"/>
          <w:szCs w:val="28"/>
        </w:rPr>
      </w:pPr>
      <w:hyperlink w:anchor="_Toc518383933" w:history="1">
        <w:r w:rsidR="006971CE" w:rsidRPr="006971CE">
          <w:rPr>
            <w:rStyle w:val="Hyperlink"/>
            <w:rFonts w:cs="TAHER" w:hint="eastAsia"/>
            <w:noProof/>
            <w:sz w:val="28"/>
            <w:szCs w:val="28"/>
            <w:rtl/>
            <w:lang w:bidi="ar-LB"/>
          </w:rPr>
          <w:t>الفصل</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الأول</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_Toc518383933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- 7 -</w:t>
        </w:r>
        <w:r w:rsidRPr="006971CE">
          <w:rPr>
            <w:rFonts w:cs="TAHER"/>
            <w:noProof/>
            <w:webHidden/>
            <w:sz w:val="28"/>
            <w:szCs w:val="28"/>
          </w:rPr>
          <w:fldChar w:fldCharType="end"/>
        </w:r>
      </w:hyperlink>
    </w:p>
    <w:p w:rsidR="006971CE" w:rsidRPr="006971CE" w:rsidRDefault="002F105E" w:rsidP="006971CE">
      <w:pPr>
        <w:pStyle w:val="10"/>
        <w:tabs>
          <w:tab w:val="right" w:leader="dot" w:pos="6227"/>
        </w:tabs>
        <w:spacing w:after="0" w:line="240" w:lineRule="atLeast"/>
        <w:rPr>
          <w:rFonts w:cs="TAHER"/>
          <w:noProof/>
          <w:sz w:val="28"/>
          <w:szCs w:val="28"/>
        </w:rPr>
      </w:pPr>
      <w:hyperlink w:anchor="_Toc518383934" w:history="1">
        <w:r w:rsidR="006971CE" w:rsidRPr="006971CE">
          <w:rPr>
            <w:rStyle w:val="Hyperlink"/>
            <w:rFonts w:cs="TAHER" w:hint="eastAsia"/>
            <w:noProof/>
            <w:sz w:val="28"/>
            <w:szCs w:val="28"/>
            <w:rtl/>
            <w:lang w:bidi="ar-LB"/>
          </w:rPr>
          <w:t>مقام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أهل</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البيت</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عليه</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السلام</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_Toc518383934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- 7 -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35" w:history="1">
        <w:r w:rsidR="006971CE" w:rsidRPr="006971CE">
          <w:rPr>
            <w:rStyle w:val="Hyperlink"/>
            <w:rFonts w:cs="TAHER" w:hint="eastAsia"/>
            <w:noProof/>
            <w:sz w:val="28"/>
            <w:szCs w:val="28"/>
            <w:rtl/>
            <w:lang w:bidi="ar-LB"/>
          </w:rPr>
          <w:t>مقام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لا</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ينال</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أو</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يعرف</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_Toc518383935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- 9 -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36" w:history="1">
        <w:r w:rsidR="006971CE" w:rsidRPr="006971CE">
          <w:rPr>
            <w:rStyle w:val="Hyperlink"/>
            <w:rFonts w:cs="TAHER"/>
            <w:noProof/>
            <w:sz w:val="28"/>
            <w:szCs w:val="28"/>
            <w:rtl/>
            <w:lang w:bidi="ar-LB"/>
          </w:rPr>
          <w:t>1</w:t>
        </w:r>
        <w:r w:rsidR="006971CE" w:rsidRPr="006971CE">
          <w:rPr>
            <w:rStyle w:val="Hyperlink"/>
            <w:rFonts w:cs="TAHER" w:hint="eastAsia"/>
            <w:noProof/>
            <w:sz w:val="28"/>
            <w:szCs w:val="28"/>
            <w:rtl/>
            <w:lang w:bidi="ar-LB"/>
          </w:rPr>
          <w:t>ـ</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ظاهرهم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الولاية</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وباطنهم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النبوة</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_Toc518383936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- 10 -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37" w:history="1">
        <w:r w:rsidR="006971CE" w:rsidRPr="006971CE">
          <w:rPr>
            <w:rStyle w:val="Hyperlink"/>
            <w:rFonts w:cs="TAHER"/>
            <w:noProof/>
            <w:sz w:val="28"/>
            <w:szCs w:val="28"/>
            <w:rtl/>
            <w:lang w:bidi="ar-LB"/>
          </w:rPr>
          <w:t>2</w:t>
        </w:r>
        <w:r w:rsidR="006971CE" w:rsidRPr="006971CE">
          <w:rPr>
            <w:rStyle w:val="Hyperlink"/>
            <w:rFonts w:cs="TAHER" w:hint="eastAsia"/>
            <w:noProof/>
            <w:sz w:val="28"/>
            <w:szCs w:val="28"/>
            <w:rtl/>
            <w:lang w:bidi="ar-LB"/>
          </w:rPr>
          <w:t>ـ</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عندهم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روح</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القدس</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_Toc518383937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- 11 -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38" w:history="1">
        <w:r w:rsidR="006971CE" w:rsidRPr="006971CE">
          <w:rPr>
            <w:rStyle w:val="Hyperlink"/>
            <w:rFonts w:cs="TAHER"/>
            <w:noProof/>
            <w:sz w:val="28"/>
            <w:szCs w:val="28"/>
            <w:rtl/>
            <w:lang w:bidi="ar-LB"/>
          </w:rPr>
          <w:t>3</w:t>
        </w:r>
        <w:r w:rsidR="006971CE" w:rsidRPr="006971CE">
          <w:rPr>
            <w:rStyle w:val="Hyperlink"/>
            <w:rFonts w:cs="TAHER" w:hint="eastAsia"/>
            <w:noProof/>
            <w:sz w:val="28"/>
            <w:szCs w:val="28"/>
            <w:rtl/>
            <w:lang w:bidi="ar-LB"/>
          </w:rPr>
          <w:t>ـ</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شركاء</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النبي</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صلى</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الله</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عليه</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وآله</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وسلم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في</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مقامه</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_Toc518383938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- 12 -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39" w:history="1">
        <w:r w:rsidR="006971CE" w:rsidRPr="006971CE">
          <w:rPr>
            <w:rStyle w:val="Hyperlink"/>
            <w:rFonts w:cs="TAHER"/>
            <w:noProof/>
            <w:sz w:val="28"/>
            <w:szCs w:val="28"/>
            <w:rtl/>
            <w:lang w:bidi="ar-LB"/>
          </w:rPr>
          <w:t>4</w:t>
        </w:r>
        <w:r w:rsidR="006971CE" w:rsidRPr="006971CE">
          <w:rPr>
            <w:rStyle w:val="Hyperlink"/>
            <w:rFonts w:cs="TAHER" w:hint="eastAsia"/>
            <w:noProof/>
            <w:sz w:val="28"/>
            <w:szCs w:val="28"/>
            <w:rtl/>
            <w:lang w:bidi="ar-LB"/>
          </w:rPr>
          <w:t>ـ</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لديهم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الاسم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الأعظم</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_Toc518383939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- 12 -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40" w:history="1">
        <w:r w:rsidR="006971CE" w:rsidRPr="006971CE">
          <w:rPr>
            <w:rStyle w:val="Hyperlink"/>
            <w:rFonts w:cs="TAHER" w:hint="eastAsia"/>
            <w:noProof/>
            <w:sz w:val="28"/>
            <w:szCs w:val="28"/>
            <w:rtl/>
            <w:lang w:bidi="ar-LB"/>
          </w:rPr>
          <w:t>مقاماتهم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عليهم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السلام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من</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أصول</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المذهب</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_Toc518383940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- 13 -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41" w:history="1">
        <w:r w:rsidR="006971CE" w:rsidRPr="006971CE">
          <w:rPr>
            <w:rStyle w:val="Hyperlink"/>
            <w:rFonts w:cs="TAHER" w:hint="eastAsia"/>
            <w:noProof/>
            <w:sz w:val="28"/>
            <w:szCs w:val="28"/>
            <w:rtl/>
            <w:lang w:bidi="ar-LB"/>
          </w:rPr>
          <w:t>المقام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المعنوي</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للزهراء</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عليها</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السلام</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_Toc518383941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- 15 -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42" w:history="1">
        <w:r w:rsidR="006971CE" w:rsidRPr="006971CE">
          <w:rPr>
            <w:rStyle w:val="Hyperlink"/>
            <w:rFonts w:cs="TAHER" w:hint="eastAsia"/>
            <w:noProof/>
            <w:sz w:val="28"/>
            <w:szCs w:val="28"/>
            <w:rtl/>
            <w:lang w:bidi="ar-LB"/>
          </w:rPr>
          <w:t>المقام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المعنوي</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لأمير</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المؤمنين</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عليه</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السلام</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_Toc518383942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- 17 -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43" w:history="1">
        <w:r w:rsidR="006971CE" w:rsidRPr="006971CE">
          <w:rPr>
            <w:rStyle w:val="Hyperlink"/>
            <w:rFonts w:cs="TAHER" w:hint="eastAsia"/>
            <w:noProof/>
            <w:sz w:val="28"/>
            <w:szCs w:val="28"/>
            <w:rtl/>
            <w:lang w:bidi="ar-LB"/>
          </w:rPr>
          <w:t>الولاية</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التكوينية</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_Toc518383943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- 19 -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44" w:history="1">
        <w:r w:rsidR="006971CE" w:rsidRPr="006971CE">
          <w:rPr>
            <w:rStyle w:val="Hyperlink"/>
            <w:rFonts w:cs="TAHER" w:hint="eastAsia"/>
            <w:noProof/>
            <w:sz w:val="28"/>
            <w:szCs w:val="28"/>
            <w:rtl/>
            <w:lang w:bidi="ar-LB"/>
          </w:rPr>
          <w:t>علم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الكتاب</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_Toc518383944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- 19 -</w:t>
        </w:r>
        <w:r w:rsidRPr="006971CE">
          <w:rPr>
            <w:rFonts w:cs="TAHER"/>
            <w:noProof/>
            <w:webHidden/>
            <w:sz w:val="28"/>
            <w:szCs w:val="28"/>
          </w:rPr>
          <w:fldChar w:fldCharType="end"/>
        </w:r>
      </w:hyperlink>
    </w:p>
    <w:p w:rsidR="006971CE" w:rsidRPr="006971CE" w:rsidRDefault="002F105E" w:rsidP="006971CE">
      <w:pPr>
        <w:pStyle w:val="10"/>
        <w:tabs>
          <w:tab w:val="right" w:leader="dot" w:pos="6227"/>
        </w:tabs>
        <w:spacing w:after="0" w:line="240" w:lineRule="atLeast"/>
        <w:rPr>
          <w:rFonts w:cs="TAHER"/>
          <w:noProof/>
          <w:sz w:val="28"/>
          <w:szCs w:val="28"/>
        </w:rPr>
      </w:pPr>
      <w:hyperlink w:anchor="_Toc518383945" w:history="1">
        <w:r w:rsidR="006971CE" w:rsidRPr="006971CE">
          <w:rPr>
            <w:rStyle w:val="Hyperlink"/>
            <w:rFonts w:cs="TAHER" w:hint="eastAsia"/>
            <w:noProof/>
            <w:sz w:val="28"/>
            <w:szCs w:val="28"/>
            <w:rtl/>
            <w:lang w:bidi="ar-LB"/>
          </w:rPr>
          <w:t>الفصل</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الثاني</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_Toc518383945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- 21 -</w:t>
        </w:r>
        <w:r w:rsidRPr="006971CE">
          <w:rPr>
            <w:rFonts w:cs="TAHER"/>
            <w:noProof/>
            <w:webHidden/>
            <w:sz w:val="28"/>
            <w:szCs w:val="28"/>
          </w:rPr>
          <w:fldChar w:fldCharType="end"/>
        </w:r>
      </w:hyperlink>
    </w:p>
    <w:p w:rsidR="006971CE" w:rsidRPr="006971CE" w:rsidRDefault="002F105E" w:rsidP="006971CE">
      <w:pPr>
        <w:pStyle w:val="10"/>
        <w:tabs>
          <w:tab w:val="right" w:leader="dot" w:pos="6227"/>
        </w:tabs>
        <w:spacing w:after="0" w:line="240" w:lineRule="atLeast"/>
        <w:rPr>
          <w:rFonts w:cs="TAHER"/>
          <w:noProof/>
          <w:sz w:val="28"/>
          <w:szCs w:val="28"/>
        </w:rPr>
      </w:pPr>
      <w:hyperlink w:anchor="_Toc518383946" w:history="1">
        <w:r w:rsidR="006971CE" w:rsidRPr="006971CE">
          <w:rPr>
            <w:rStyle w:val="Hyperlink"/>
            <w:rFonts w:cs="TAHER" w:hint="eastAsia"/>
            <w:noProof/>
            <w:sz w:val="28"/>
            <w:szCs w:val="28"/>
            <w:rtl/>
            <w:lang w:bidi="ar-LB"/>
          </w:rPr>
          <w:t>خلق</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أهل</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البيت</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عليهم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السلام</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_Toc518383946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- 21 -</w:t>
        </w:r>
        <w:r w:rsidRPr="006971CE">
          <w:rPr>
            <w:rFonts w:cs="TAHER"/>
            <w:noProof/>
            <w:webHidden/>
            <w:sz w:val="28"/>
            <w:szCs w:val="28"/>
          </w:rPr>
          <w:fldChar w:fldCharType="end"/>
        </w:r>
      </w:hyperlink>
    </w:p>
    <w:p w:rsidR="006971CE" w:rsidRPr="006971CE" w:rsidRDefault="002F105E" w:rsidP="006971CE">
      <w:pPr>
        <w:pStyle w:val="10"/>
        <w:tabs>
          <w:tab w:val="right" w:leader="dot" w:pos="6227"/>
        </w:tabs>
        <w:spacing w:after="0" w:line="240" w:lineRule="atLeast"/>
        <w:rPr>
          <w:rFonts w:cs="TAHER"/>
          <w:noProof/>
          <w:sz w:val="28"/>
          <w:szCs w:val="28"/>
        </w:rPr>
      </w:pPr>
      <w:hyperlink w:anchor="_Toc518383947" w:history="1">
        <w:r w:rsidR="006971CE" w:rsidRPr="006971CE">
          <w:rPr>
            <w:rStyle w:val="Hyperlink"/>
            <w:rFonts w:cs="TAHER" w:hint="eastAsia"/>
            <w:noProof/>
            <w:sz w:val="28"/>
            <w:szCs w:val="28"/>
            <w:rtl/>
            <w:lang w:bidi="ar-LB"/>
          </w:rPr>
          <w:t>أهل</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البيت</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عليهم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السلام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النور</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الأول</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_Toc518383947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- 22 -</w:t>
        </w:r>
        <w:r w:rsidRPr="006971CE">
          <w:rPr>
            <w:rFonts w:cs="TAHER"/>
            <w:noProof/>
            <w:webHidden/>
            <w:sz w:val="28"/>
            <w:szCs w:val="28"/>
          </w:rPr>
          <w:fldChar w:fldCharType="end"/>
        </w:r>
      </w:hyperlink>
    </w:p>
    <w:p w:rsidR="006971CE" w:rsidRPr="006971CE" w:rsidRDefault="002F105E" w:rsidP="006971CE">
      <w:pPr>
        <w:pStyle w:val="10"/>
        <w:tabs>
          <w:tab w:val="right" w:leader="dot" w:pos="6227"/>
        </w:tabs>
        <w:spacing w:after="0" w:line="240" w:lineRule="atLeast"/>
        <w:rPr>
          <w:rFonts w:cs="TAHER"/>
          <w:noProof/>
          <w:sz w:val="28"/>
          <w:szCs w:val="28"/>
        </w:rPr>
      </w:pPr>
      <w:hyperlink w:anchor="_Toc518383948" w:history="1">
        <w:r w:rsidR="006971CE" w:rsidRPr="006971CE">
          <w:rPr>
            <w:rStyle w:val="Hyperlink"/>
            <w:rFonts w:cs="TAHER" w:hint="eastAsia"/>
            <w:noProof/>
            <w:sz w:val="28"/>
            <w:szCs w:val="28"/>
            <w:rtl/>
            <w:lang w:bidi="ar-LB"/>
          </w:rPr>
          <w:t>الفصل</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الثالث</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_Toc518383948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- 33 -</w:t>
        </w:r>
        <w:r w:rsidRPr="006971CE">
          <w:rPr>
            <w:rFonts w:cs="TAHER"/>
            <w:noProof/>
            <w:webHidden/>
            <w:sz w:val="28"/>
            <w:szCs w:val="28"/>
          </w:rPr>
          <w:fldChar w:fldCharType="end"/>
        </w:r>
      </w:hyperlink>
    </w:p>
    <w:p w:rsidR="006971CE" w:rsidRPr="006971CE" w:rsidRDefault="002F105E" w:rsidP="006971CE">
      <w:pPr>
        <w:pStyle w:val="10"/>
        <w:tabs>
          <w:tab w:val="right" w:leader="dot" w:pos="6227"/>
        </w:tabs>
        <w:spacing w:after="0" w:line="240" w:lineRule="atLeast"/>
        <w:rPr>
          <w:rFonts w:cs="TAHER"/>
          <w:noProof/>
          <w:sz w:val="28"/>
          <w:szCs w:val="28"/>
        </w:rPr>
      </w:pPr>
      <w:hyperlink w:anchor="_Toc518383949" w:history="1">
        <w:r w:rsidR="006971CE" w:rsidRPr="006971CE">
          <w:rPr>
            <w:rStyle w:val="Hyperlink"/>
            <w:rFonts w:cs="TAHER" w:hint="eastAsia"/>
            <w:noProof/>
            <w:sz w:val="28"/>
            <w:szCs w:val="28"/>
            <w:rtl/>
            <w:lang w:bidi="ar-LB"/>
          </w:rPr>
          <w:t>ولاية</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أهل</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البيت</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عليه</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السلام</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_Toc518383949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- 33 -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50" w:history="1">
        <w:r w:rsidR="006971CE" w:rsidRPr="006971CE">
          <w:rPr>
            <w:rStyle w:val="Hyperlink"/>
            <w:rFonts w:cs="TAHER"/>
            <w:noProof/>
            <w:sz w:val="28"/>
            <w:szCs w:val="28"/>
            <w:rtl/>
            <w:lang w:bidi="ar-LB"/>
          </w:rPr>
          <w:t>1</w:t>
        </w:r>
        <w:r w:rsidR="006971CE" w:rsidRPr="006971CE">
          <w:rPr>
            <w:rStyle w:val="Hyperlink"/>
            <w:rFonts w:cs="TAHER" w:hint="eastAsia"/>
            <w:noProof/>
            <w:sz w:val="28"/>
            <w:szCs w:val="28"/>
            <w:rtl/>
            <w:lang w:bidi="ar-LB"/>
          </w:rPr>
          <w:t>ـ</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العلاقة</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بين</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الولاية</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والعمل</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_Toc518383950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- 34 -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51" w:history="1">
        <w:r w:rsidR="006971CE" w:rsidRPr="006971CE">
          <w:rPr>
            <w:rStyle w:val="Hyperlink"/>
            <w:rFonts w:cs="TAHER"/>
            <w:noProof/>
            <w:sz w:val="28"/>
            <w:szCs w:val="28"/>
            <w:rtl/>
            <w:lang w:bidi="ar-LB"/>
          </w:rPr>
          <w:t>2</w:t>
        </w:r>
        <w:r w:rsidR="006971CE" w:rsidRPr="006971CE">
          <w:rPr>
            <w:rStyle w:val="Hyperlink"/>
            <w:rFonts w:cs="TAHER" w:hint="eastAsia"/>
            <w:noProof/>
            <w:sz w:val="28"/>
            <w:szCs w:val="28"/>
            <w:rtl/>
            <w:lang w:bidi="ar-LB"/>
          </w:rPr>
          <w:t>ـ</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حديث</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المعرفة</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_Toc518383951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- 35 -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52" w:history="1">
        <w:r w:rsidR="006971CE" w:rsidRPr="006971CE">
          <w:rPr>
            <w:rStyle w:val="Hyperlink"/>
            <w:rFonts w:cs="TAHER"/>
            <w:noProof/>
            <w:sz w:val="28"/>
            <w:szCs w:val="28"/>
            <w:rtl/>
            <w:lang w:bidi="ar-LB"/>
          </w:rPr>
          <w:t>3</w:t>
        </w:r>
        <w:r w:rsidR="006971CE" w:rsidRPr="006971CE">
          <w:rPr>
            <w:rStyle w:val="Hyperlink"/>
            <w:rFonts w:cs="TAHER" w:hint="eastAsia"/>
            <w:noProof/>
            <w:sz w:val="28"/>
            <w:szCs w:val="28"/>
            <w:rtl/>
            <w:lang w:bidi="ar-LB"/>
          </w:rPr>
          <w:t>ـ</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طائفتان</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من</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الأخبار</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_Toc518383952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- 36 -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53" w:history="1">
        <w:r w:rsidR="006971CE" w:rsidRPr="006971CE">
          <w:rPr>
            <w:rStyle w:val="Hyperlink"/>
            <w:rFonts w:cs="TAHER"/>
            <w:noProof/>
            <w:sz w:val="28"/>
            <w:szCs w:val="28"/>
            <w:rtl/>
            <w:lang w:bidi="ar-LB"/>
          </w:rPr>
          <w:t>4</w:t>
        </w:r>
        <w:r w:rsidR="006971CE" w:rsidRPr="006971CE">
          <w:rPr>
            <w:rStyle w:val="Hyperlink"/>
            <w:rFonts w:cs="TAHER" w:hint="eastAsia"/>
            <w:noProof/>
            <w:sz w:val="28"/>
            <w:szCs w:val="28"/>
            <w:rtl/>
            <w:lang w:bidi="ar-LB"/>
          </w:rPr>
          <w:t>ـ</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المحبة</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الحقيقية</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والمحبة</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الوهمية</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_Toc518383953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- 38 -</w:t>
        </w:r>
        <w:r w:rsidRPr="006971CE">
          <w:rPr>
            <w:rFonts w:cs="TAHER"/>
            <w:noProof/>
            <w:webHidden/>
            <w:sz w:val="28"/>
            <w:szCs w:val="28"/>
          </w:rPr>
          <w:fldChar w:fldCharType="end"/>
        </w:r>
      </w:hyperlink>
    </w:p>
    <w:p w:rsidR="006971CE" w:rsidRPr="006971CE" w:rsidRDefault="002F105E" w:rsidP="006971CE">
      <w:pPr>
        <w:pStyle w:val="10"/>
        <w:tabs>
          <w:tab w:val="right" w:leader="dot" w:pos="6227"/>
        </w:tabs>
        <w:spacing w:after="0" w:line="240" w:lineRule="atLeast"/>
        <w:rPr>
          <w:rFonts w:cs="TAHER"/>
          <w:noProof/>
          <w:sz w:val="28"/>
          <w:szCs w:val="28"/>
        </w:rPr>
      </w:pPr>
      <w:hyperlink w:anchor="_Toc518383954" w:history="1">
        <w:r w:rsidR="006971CE" w:rsidRPr="006971CE">
          <w:rPr>
            <w:rStyle w:val="Hyperlink"/>
            <w:rFonts w:cs="TAHER" w:hint="eastAsia"/>
            <w:noProof/>
            <w:sz w:val="28"/>
            <w:szCs w:val="28"/>
            <w:rtl/>
            <w:lang w:bidi="ar-LB"/>
          </w:rPr>
          <w:t>الفصل</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الرابع</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_Toc518383954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- 43 -</w:t>
        </w:r>
        <w:r w:rsidRPr="006971CE">
          <w:rPr>
            <w:rFonts w:cs="TAHER"/>
            <w:noProof/>
            <w:webHidden/>
            <w:sz w:val="28"/>
            <w:szCs w:val="28"/>
          </w:rPr>
          <w:fldChar w:fldCharType="end"/>
        </w:r>
      </w:hyperlink>
    </w:p>
    <w:p w:rsidR="006971CE" w:rsidRPr="006971CE" w:rsidRDefault="002F105E" w:rsidP="006971CE">
      <w:pPr>
        <w:pStyle w:val="10"/>
        <w:tabs>
          <w:tab w:val="right" w:leader="dot" w:pos="6227"/>
        </w:tabs>
        <w:spacing w:after="0" w:line="240" w:lineRule="atLeast"/>
        <w:rPr>
          <w:rFonts w:cs="TAHER"/>
          <w:noProof/>
          <w:sz w:val="28"/>
          <w:szCs w:val="28"/>
        </w:rPr>
      </w:pPr>
      <w:hyperlink w:anchor="_Toc518383955" w:history="1">
        <w:r w:rsidR="006971CE" w:rsidRPr="006971CE">
          <w:rPr>
            <w:rStyle w:val="Hyperlink"/>
            <w:rFonts w:cs="TAHER" w:hint="eastAsia"/>
            <w:noProof/>
            <w:sz w:val="28"/>
            <w:szCs w:val="28"/>
            <w:rtl/>
            <w:lang w:bidi="ar-LB"/>
          </w:rPr>
          <w:t>علاقة</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الإمام</w:t>
        </w:r>
        <w:r w:rsidR="006971CE" w:rsidRPr="006971CE">
          <w:rPr>
            <w:rStyle w:val="Hyperlink"/>
            <w:rFonts w:cs="TAHER"/>
            <w:noProof/>
            <w:sz w:val="28"/>
            <w:szCs w:val="28"/>
            <w:rtl/>
            <w:lang w:bidi="ar-LB"/>
          </w:rPr>
          <w:t xml:space="preserve"> </w:t>
        </w:r>
        <w:r w:rsidR="006971CE" w:rsidRPr="006971CE">
          <w:rPr>
            <w:rStyle w:val="Hyperlink"/>
            <w:rFonts w:cs="TAHER"/>
            <w:noProof/>
            <w:sz w:val="28"/>
            <w:szCs w:val="28"/>
            <w:vertAlign w:val="subscript"/>
            <w:rtl/>
            <w:lang w:bidi="ar-LB"/>
          </w:rPr>
          <w:t>+</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بأهل</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البيت</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عليهم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السلام</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_Toc518383955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- 43 -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56" w:history="1">
        <w:r w:rsidR="006971CE" w:rsidRPr="006971CE">
          <w:rPr>
            <w:rStyle w:val="Hyperlink"/>
            <w:rFonts w:cs="TAHER"/>
            <w:noProof/>
            <w:sz w:val="28"/>
            <w:szCs w:val="28"/>
            <w:rtl/>
            <w:lang w:bidi="ar-LB"/>
          </w:rPr>
          <w:t>1</w:t>
        </w:r>
        <w:r w:rsidR="006971CE" w:rsidRPr="006971CE">
          <w:rPr>
            <w:rStyle w:val="Hyperlink"/>
            <w:rFonts w:cs="TAHER" w:hint="eastAsia"/>
            <w:noProof/>
            <w:sz w:val="28"/>
            <w:szCs w:val="28"/>
            <w:rtl/>
            <w:lang w:bidi="ar-LB"/>
          </w:rPr>
          <w:t>ـ</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العشق</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_Toc518383956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- 45 -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57" w:history="1">
        <w:r w:rsidR="006971CE" w:rsidRPr="006971CE">
          <w:rPr>
            <w:rStyle w:val="Hyperlink"/>
            <w:rFonts w:cs="TAHER"/>
            <w:noProof/>
            <w:sz w:val="28"/>
            <w:szCs w:val="28"/>
            <w:rtl/>
            <w:lang w:bidi="ar-LB"/>
          </w:rPr>
          <w:t>2</w:t>
        </w:r>
        <w:r w:rsidR="006971CE" w:rsidRPr="006971CE">
          <w:rPr>
            <w:rStyle w:val="Hyperlink"/>
            <w:rFonts w:cs="TAHER" w:hint="eastAsia"/>
            <w:noProof/>
            <w:sz w:val="28"/>
            <w:szCs w:val="28"/>
            <w:rtl/>
            <w:lang w:bidi="ar-LB"/>
          </w:rPr>
          <w:t>ـ</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التعظيم</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_Toc518383957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- 46 -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58" w:history="1">
        <w:r w:rsidR="006971CE" w:rsidRPr="006971CE">
          <w:rPr>
            <w:rStyle w:val="Hyperlink"/>
            <w:rFonts w:cs="TAHER"/>
            <w:noProof/>
            <w:sz w:val="28"/>
            <w:szCs w:val="28"/>
            <w:rtl/>
            <w:lang w:bidi="ar-LB"/>
          </w:rPr>
          <w:t>3</w:t>
        </w:r>
        <w:r w:rsidR="006971CE" w:rsidRPr="006971CE">
          <w:rPr>
            <w:rStyle w:val="Hyperlink"/>
            <w:rFonts w:cs="TAHER" w:hint="eastAsia"/>
            <w:noProof/>
            <w:sz w:val="28"/>
            <w:szCs w:val="28"/>
            <w:rtl/>
            <w:lang w:bidi="ar-LB"/>
          </w:rPr>
          <w:t>ـ</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الزيارة</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_Toc518383958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- 48 -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59" w:history="1">
        <w:r w:rsidR="006971CE" w:rsidRPr="006971CE">
          <w:rPr>
            <w:rStyle w:val="Hyperlink"/>
            <w:rFonts w:cs="TAHER" w:hint="eastAsia"/>
            <w:noProof/>
            <w:sz w:val="28"/>
            <w:szCs w:val="28"/>
            <w:rtl/>
            <w:lang w:bidi="ar-LB"/>
          </w:rPr>
          <w:t>آداب</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الزيارة</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_Toc518383959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- 49 -</w:t>
        </w:r>
        <w:r w:rsidRPr="006971CE">
          <w:rPr>
            <w:rFonts w:cs="TAHER"/>
            <w:noProof/>
            <w:webHidden/>
            <w:sz w:val="28"/>
            <w:szCs w:val="28"/>
          </w:rPr>
          <w:fldChar w:fldCharType="end"/>
        </w:r>
      </w:hyperlink>
    </w:p>
    <w:p w:rsidR="006971CE" w:rsidRPr="006971CE" w:rsidRDefault="002F105E" w:rsidP="006971CE">
      <w:pPr>
        <w:pStyle w:val="20"/>
        <w:tabs>
          <w:tab w:val="right" w:leader="dot" w:pos="6227"/>
        </w:tabs>
        <w:spacing w:after="0" w:line="240" w:lineRule="atLeast"/>
        <w:rPr>
          <w:rFonts w:cs="TAHER"/>
          <w:noProof/>
          <w:sz w:val="28"/>
          <w:szCs w:val="28"/>
        </w:rPr>
      </w:pPr>
      <w:hyperlink w:anchor="_Toc518383960" w:history="1">
        <w:r w:rsidR="006971CE" w:rsidRPr="006971CE">
          <w:rPr>
            <w:rStyle w:val="Hyperlink"/>
            <w:rFonts w:cs="TAHER"/>
            <w:noProof/>
            <w:sz w:val="28"/>
            <w:szCs w:val="28"/>
            <w:rtl/>
            <w:lang w:bidi="ar-LB"/>
          </w:rPr>
          <w:t>4</w:t>
        </w:r>
        <w:r w:rsidR="006971CE" w:rsidRPr="006971CE">
          <w:rPr>
            <w:rStyle w:val="Hyperlink"/>
            <w:rFonts w:cs="TAHER" w:hint="eastAsia"/>
            <w:noProof/>
            <w:sz w:val="28"/>
            <w:szCs w:val="28"/>
            <w:rtl/>
            <w:lang w:bidi="ar-LB"/>
          </w:rPr>
          <w:t>ـ</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التمسك</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بأدعيتهم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عليهم</w:t>
        </w:r>
        <w:r w:rsidR="006971CE" w:rsidRPr="006971CE">
          <w:rPr>
            <w:rStyle w:val="Hyperlink"/>
            <w:rFonts w:cs="TAHER"/>
            <w:noProof/>
            <w:sz w:val="28"/>
            <w:szCs w:val="28"/>
            <w:rtl/>
            <w:lang w:bidi="ar-LB"/>
          </w:rPr>
          <w:t xml:space="preserve"> </w:t>
        </w:r>
        <w:r w:rsidR="006971CE" w:rsidRPr="006971CE">
          <w:rPr>
            <w:rStyle w:val="Hyperlink"/>
            <w:rFonts w:cs="TAHER" w:hint="eastAsia"/>
            <w:noProof/>
            <w:sz w:val="28"/>
            <w:szCs w:val="28"/>
            <w:rtl/>
            <w:lang w:bidi="ar-LB"/>
          </w:rPr>
          <w:t>السلام</w:t>
        </w:r>
        <w:r w:rsidR="006971CE" w:rsidRPr="006971CE">
          <w:rPr>
            <w:rStyle w:val="Hyperlink"/>
            <w:rFonts w:cs="TAHER"/>
            <w:noProof/>
            <w:sz w:val="28"/>
            <w:szCs w:val="28"/>
            <w:rtl/>
            <w:lang w:bidi="ar-LB"/>
          </w:rPr>
          <w:t>:</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_Toc518383960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- 51 -</w:t>
        </w:r>
        <w:r w:rsidRPr="006971CE">
          <w:rPr>
            <w:rFonts w:cs="TAHER"/>
            <w:noProof/>
            <w:webHidden/>
            <w:sz w:val="28"/>
            <w:szCs w:val="28"/>
          </w:rPr>
          <w:fldChar w:fldCharType="end"/>
        </w:r>
      </w:hyperlink>
    </w:p>
    <w:p w:rsidR="006971CE" w:rsidRPr="006971CE" w:rsidRDefault="002F105E" w:rsidP="006971CE">
      <w:pPr>
        <w:pStyle w:val="10"/>
        <w:tabs>
          <w:tab w:val="right" w:leader="dot" w:pos="6227"/>
        </w:tabs>
        <w:spacing w:after="0" w:line="240" w:lineRule="atLeast"/>
        <w:rPr>
          <w:rFonts w:cs="TAHER"/>
          <w:noProof/>
          <w:sz w:val="28"/>
          <w:szCs w:val="28"/>
        </w:rPr>
      </w:pPr>
      <w:hyperlink w:anchor="_Toc518383961" w:history="1">
        <w:r w:rsidR="006971CE" w:rsidRPr="006971CE">
          <w:rPr>
            <w:rStyle w:val="Hyperlink"/>
            <w:rFonts w:cs="TAHER" w:hint="eastAsia"/>
            <w:noProof/>
            <w:sz w:val="28"/>
            <w:szCs w:val="28"/>
            <w:rtl/>
            <w:lang w:bidi="ar-LB"/>
          </w:rPr>
          <w:t>المصادر</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_Toc518383961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- 53 -</w:t>
        </w:r>
        <w:r w:rsidRPr="006971CE">
          <w:rPr>
            <w:rFonts w:cs="TAHER"/>
            <w:noProof/>
            <w:webHidden/>
            <w:sz w:val="28"/>
            <w:szCs w:val="28"/>
          </w:rPr>
          <w:fldChar w:fldCharType="end"/>
        </w:r>
      </w:hyperlink>
    </w:p>
    <w:p w:rsidR="006971CE" w:rsidRPr="006971CE" w:rsidRDefault="002F105E" w:rsidP="006971CE">
      <w:pPr>
        <w:pStyle w:val="10"/>
        <w:tabs>
          <w:tab w:val="right" w:leader="dot" w:pos="6227"/>
        </w:tabs>
        <w:spacing w:after="0" w:line="240" w:lineRule="atLeast"/>
        <w:rPr>
          <w:rFonts w:cs="TAHER"/>
          <w:noProof/>
          <w:sz w:val="28"/>
          <w:szCs w:val="28"/>
        </w:rPr>
      </w:pPr>
      <w:hyperlink w:anchor="_Toc518383962" w:history="1">
        <w:r w:rsidR="006971CE" w:rsidRPr="006971CE">
          <w:rPr>
            <w:rStyle w:val="Hyperlink"/>
            <w:rFonts w:cs="TAHER" w:hint="eastAsia"/>
            <w:noProof/>
            <w:sz w:val="28"/>
            <w:szCs w:val="28"/>
            <w:rtl/>
            <w:lang w:bidi="ar-LB"/>
          </w:rPr>
          <w:t>الفهرس</w:t>
        </w:r>
        <w:r w:rsidR="006971CE" w:rsidRPr="006971CE">
          <w:rPr>
            <w:rFonts w:cs="TAHER"/>
            <w:noProof/>
            <w:webHidden/>
            <w:sz w:val="28"/>
            <w:szCs w:val="28"/>
          </w:rPr>
          <w:tab/>
        </w:r>
        <w:r w:rsidRPr="006971CE">
          <w:rPr>
            <w:rFonts w:cs="TAHER"/>
            <w:noProof/>
            <w:webHidden/>
            <w:sz w:val="28"/>
            <w:szCs w:val="28"/>
          </w:rPr>
          <w:fldChar w:fldCharType="begin"/>
        </w:r>
        <w:r w:rsidR="006971CE" w:rsidRPr="006971CE">
          <w:rPr>
            <w:rFonts w:cs="TAHER"/>
            <w:noProof/>
            <w:webHidden/>
            <w:sz w:val="28"/>
            <w:szCs w:val="28"/>
          </w:rPr>
          <w:instrText xml:space="preserve"> PAGEREF _Toc518383962 \h </w:instrText>
        </w:r>
        <w:r w:rsidRPr="006971CE">
          <w:rPr>
            <w:rFonts w:cs="TAHER"/>
            <w:noProof/>
            <w:webHidden/>
            <w:sz w:val="28"/>
            <w:szCs w:val="28"/>
          </w:rPr>
        </w:r>
        <w:r w:rsidRPr="006971CE">
          <w:rPr>
            <w:rFonts w:cs="TAHER"/>
            <w:noProof/>
            <w:webHidden/>
            <w:sz w:val="28"/>
            <w:szCs w:val="28"/>
          </w:rPr>
          <w:fldChar w:fldCharType="separate"/>
        </w:r>
        <w:r w:rsidR="00B53CD6">
          <w:rPr>
            <w:rFonts w:cs="TAHER"/>
            <w:noProof/>
            <w:webHidden/>
            <w:sz w:val="28"/>
            <w:szCs w:val="28"/>
            <w:rtl/>
          </w:rPr>
          <w:t>- 55 -</w:t>
        </w:r>
        <w:r w:rsidRPr="006971CE">
          <w:rPr>
            <w:rFonts w:cs="TAHER"/>
            <w:noProof/>
            <w:webHidden/>
            <w:sz w:val="28"/>
            <w:szCs w:val="28"/>
          </w:rPr>
          <w:fldChar w:fldCharType="end"/>
        </w:r>
      </w:hyperlink>
    </w:p>
    <w:p w:rsidR="00846EE8" w:rsidRPr="00585645" w:rsidRDefault="002F105E" w:rsidP="006971CE">
      <w:pPr>
        <w:spacing w:line="240" w:lineRule="atLeast"/>
        <w:ind w:firstLine="567"/>
        <w:jc w:val="both"/>
        <w:rPr>
          <w:rFonts w:cs="TAHER"/>
          <w:sz w:val="32"/>
          <w:szCs w:val="32"/>
          <w:rtl/>
          <w:lang w:bidi="ar-LB"/>
        </w:rPr>
      </w:pPr>
      <w:r w:rsidRPr="006971CE">
        <w:rPr>
          <w:rFonts w:cs="TAHER"/>
          <w:sz w:val="28"/>
          <w:szCs w:val="28"/>
          <w:rtl/>
          <w:lang w:bidi="ar-LB"/>
        </w:rPr>
        <w:fldChar w:fldCharType="end"/>
      </w: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p>
    <w:p w:rsidR="00846EE8" w:rsidRPr="00585645" w:rsidRDefault="00846EE8" w:rsidP="00846EE8">
      <w:pPr>
        <w:ind w:firstLine="567"/>
        <w:jc w:val="both"/>
        <w:rPr>
          <w:rFonts w:cs="TAHER"/>
          <w:sz w:val="32"/>
          <w:szCs w:val="32"/>
          <w:rtl/>
          <w:lang w:bidi="ar-LB"/>
        </w:rPr>
      </w:pPr>
      <w:r w:rsidRPr="00585645">
        <w:rPr>
          <w:rFonts w:cs="TAHER"/>
          <w:sz w:val="32"/>
          <w:szCs w:val="32"/>
          <w:rtl/>
          <w:lang w:bidi="ar-LB"/>
        </w:rPr>
        <w:t xml:space="preserve"> </w:t>
      </w:r>
    </w:p>
    <w:p w:rsidR="00846EE8" w:rsidRPr="00585645" w:rsidRDefault="00846EE8" w:rsidP="00846EE8">
      <w:pPr>
        <w:ind w:firstLine="567"/>
        <w:jc w:val="both"/>
        <w:rPr>
          <w:rFonts w:cs="TAHER"/>
          <w:sz w:val="32"/>
          <w:szCs w:val="32"/>
          <w:rtl/>
          <w:lang w:bidi="ar-LB"/>
        </w:rPr>
      </w:pPr>
    </w:p>
    <w:p w:rsidR="00846EE8" w:rsidRPr="00585645" w:rsidRDefault="00846EE8" w:rsidP="00846EE8">
      <w:pPr>
        <w:ind w:firstLine="567"/>
        <w:jc w:val="both"/>
        <w:rPr>
          <w:rFonts w:cs="TAHER"/>
          <w:sz w:val="32"/>
          <w:szCs w:val="32"/>
          <w:rtl/>
          <w:lang w:bidi="ar-LB"/>
        </w:rPr>
      </w:pPr>
    </w:p>
    <w:p w:rsidR="00846EE8" w:rsidRPr="00585645" w:rsidRDefault="00846EE8" w:rsidP="006971CE">
      <w:pPr>
        <w:ind w:firstLine="567"/>
        <w:jc w:val="both"/>
        <w:rPr>
          <w:rFonts w:cs="TAHER"/>
          <w:sz w:val="32"/>
          <w:szCs w:val="32"/>
        </w:rPr>
      </w:pPr>
      <w:r w:rsidRPr="00585645">
        <w:rPr>
          <w:rFonts w:cs="TAHER"/>
          <w:sz w:val="32"/>
          <w:szCs w:val="32"/>
          <w:rtl/>
          <w:lang w:bidi="ar-LB"/>
        </w:rPr>
        <w:t xml:space="preserve"> </w:t>
      </w:r>
    </w:p>
    <w:sectPr w:rsidR="00846EE8" w:rsidRPr="00585645" w:rsidSect="00A97556">
      <w:headerReference w:type="even" r:id="rId9"/>
      <w:headerReference w:type="first" r:id="rId10"/>
      <w:footnotePr>
        <w:numRestart w:val="eachPage"/>
      </w:footnotePr>
      <w:pgSz w:w="11907" w:h="16840" w:code="9"/>
      <w:pgMar w:top="3175" w:right="2835" w:bottom="3175" w:left="2835" w:header="2325" w:footer="1134"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7C0" w:rsidRDefault="003627C0" w:rsidP="00846EE8">
      <w:r>
        <w:separator/>
      </w:r>
    </w:p>
  </w:endnote>
  <w:endnote w:type="continuationSeparator" w:id="1">
    <w:p w:rsidR="003627C0" w:rsidRDefault="003627C0" w:rsidP="00846E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ER">
    <w:panose1 w:val="000004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Khalid Art bold">
    <w:panose1 w:val="00000000000000000000"/>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7C0" w:rsidRDefault="003627C0" w:rsidP="00846EE8">
      <w:r>
        <w:separator/>
      </w:r>
    </w:p>
  </w:footnote>
  <w:footnote w:type="continuationSeparator" w:id="1">
    <w:p w:rsidR="003627C0" w:rsidRDefault="003627C0" w:rsidP="00846EE8">
      <w:r>
        <w:continuationSeparator/>
      </w:r>
    </w:p>
  </w:footnote>
  <w:footnote w:id="2">
    <w:p w:rsidR="006971CE" w:rsidRPr="00792804" w:rsidRDefault="006971CE" w:rsidP="00846EE8">
      <w:pPr>
        <w:pStyle w:val="a3"/>
        <w:rPr>
          <w:rFonts w:cs="TAHER"/>
        </w:rPr>
      </w:pPr>
      <w:r w:rsidRPr="00792804">
        <w:rPr>
          <w:rStyle w:val="a4"/>
          <w:rFonts w:cs="TAHER"/>
          <w:sz w:val="24"/>
          <w:szCs w:val="24"/>
        </w:rPr>
        <w:footnoteRef/>
      </w:r>
      <w:r w:rsidRPr="00792804">
        <w:rPr>
          <w:rFonts w:cs="TAHER"/>
          <w:sz w:val="24"/>
          <w:szCs w:val="24"/>
          <w:rtl/>
        </w:rPr>
        <w:t xml:space="preserve"> </w:t>
      </w:r>
      <w:r w:rsidRPr="00792804">
        <w:rPr>
          <w:rFonts w:cs="TAHER"/>
          <w:sz w:val="24"/>
          <w:szCs w:val="24"/>
          <w:rtl/>
          <w:lang w:bidi="ar-LB"/>
        </w:rPr>
        <w:t>الوصية الخالدة للإمام قدس سره: ص8-9.</w:t>
      </w:r>
    </w:p>
  </w:footnote>
  <w:footnote w:id="3">
    <w:p w:rsidR="006971CE" w:rsidRPr="00792804" w:rsidRDefault="006971CE" w:rsidP="00846EE8">
      <w:pPr>
        <w:pStyle w:val="a3"/>
        <w:rPr>
          <w:rFonts w:cs="TAHER"/>
        </w:rPr>
      </w:pPr>
      <w:r w:rsidRPr="00792804">
        <w:rPr>
          <w:rStyle w:val="a4"/>
          <w:rFonts w:cs="TAHER"/>
          <w:sz w:val="24"/>
          <w:szCs w:val="24"/>
        </w:rPr>
        <w:footnoteRef/>
      </w:r>
      <w:r w:rsidRPr="00792804">
        <w:rPr>
          <w:rFonts w:cs="TAHER"/>
          <w:sz w:val="24"/>
          <w:szCs w:val="24"/>
          <w:rtl/>
        </w:rPr>
        <w:t xml:space="preserve"> </w:t>
      </w:r>
      <w:r w:rsidRPr="00792804">
        <w:rPr>
          <w:rFonts w:cs="TAHER"/>
          <w:sz w:val="24"/>
          <w:szCs w:val="24"/>
          <w:rtl/>
          <w:lang w:bidi="ar-LB"/>
        </w:rPr>
        <w:t>مجلة بقية الله. العدد:103.ص63.</w:t>
      </w:r>
    </w:p>
  </w:footnote>
  <w:footnote w:id="4">
    <w:p w:rsidR="006971CE" w:rsidRDefault="006971CE" w:rsidP="00846EE8">
      <w:pPr>
        <w:pStyle w:val="a3"/>
      </w:pPr>
      <w:r w:rsidRPr="00792804">
        <w:rPr>
          <w:rStyle w:val="a4"/>
          <w:sz w:val="24"/>
          <w:szCs w:val="24"/>
        </w:rPr>
        <w:footnoteRef/>
      </w:r>
      <w:r w:rsidRPr="00792804">
        <w:rPr>
          <w:sz w:val="24"/>
          <w:szCs w:val="24"/>
          <w:rtl/>
        </w:rPr>
        <w:t xml:space="preserve"> </w:t>
      </w:r>
      <w:r w:rsidRPr="00792804">
        <w:rPr>
          <w:rFonts w:cs="TAHER"/>
          <w:sz w:val="24"/>
          <w:szCs w:val="24"/>
          <w:rtl/>
          <w:lang w:bidi="ar-LB"/>
        </w:rPr>
        <w:t>الكلمات القصار. ص55.</w:t>
      </w:r>
    </w:p>
  </w:footnote>
  <w:footnote w:id="5">
    <w:p w:rsidR="0031360C" w:rsidRPr="00606313" w:rsidRDefault="0031360C" w:rsidP="0031360C">
      <w:pPr>
        <w:pStyle w:val="a3"/>
        <w:rPr>
          <w:rFonts w:cs="TAHER"/>
        </w:rPr>
      </w:pPr>
      <w:r w:rsidRPr="00606313">
        <w:rPr>
          <w:rStyle w:val="a4"/>
          <w:rFonts w:cs="TAHER"/>
          <w:sz w:val="24"/>
          <w:szCs w:val="24"/>
        </w:rPr>
        <w:footnoteRef/>
      </w:r>
      <w:r w:rsidRPr="00606313">
        <w:rPr>
          <w:rFonts w:cs="TAHER"/>
          <w:sz w:val="24"/>
          <w:szCs w:val="24"/>
          <w:rtl/>
        </w:rPr>
        <w:t xml:space="preserve"> </w:t>
      </w:r>
      <w:r>
        <w:rPr>
          <w:rFonts w:cs="TAHER" w:hint="cs"/>
          <w:sz w:val="24"/>
          <w:szCs w:val="24"/>
          <w:rtl/>
        </w:rPr>
        <w:t xml:space="preserve"> </w:t>
      </w:r>
      <w:r w:rsidRPr="00606313">
        <w:rPr>
          <w:rFonts w:cs="TAHER"/>
          <w:sz w:val="24"/>
          <w:szCs w:val="24"/>
          <w:rtl/>
          <w:lang w:bidi="ar-LB"/>
        </w:rPr>
        <w:t>مشارق أنوار اليقين ص114.</w:t>
      </w:r>
    </w:p>
  </w:footnote>
  <w:footnote w:id="6">
    <w:p w:rsidR="006971CE" w:rsidRPr="00E319C3" w:rsidRDefault="006971CE" w:rsidP="00846EE8">
      <w:pPr>
        <w:pStyle w:val="a3"/>
        <w:rPr>
          <w:sz w:val="24"/>
          <w:szCs w:val="24"/>
        </w:rPr>
      </w:pPr>
      <w:r w:rsidRPr="00E319C3">
        <w:rPr>
          <w:rStyle w:val="a4"/>
          <w:sz w:val="24"/>
          <w:szCs w:val="24"/>
        </w:rPr>
        <w:footnoteRef/>
      </w:r>
      <w:r w:rsidRPr="00E319C3">
        <w:rPr>
          <w:sz w:val="24"/>
          <w:szCs w:val="24"/>
          <w:rtl/>
        </w:rPr>
        <w:t xml:space="preserve"> </w:t>
      </w:r>
      <w:r w:rsidRPr="00E319C3">
        <w:rPr>
          <w:rFonts w:cs="TAHER"/>
          <w:sz w:val="24"/>
          <w:szCs w:val="24"/>
          <w:rtl/>
          <w:lang w:bidi="ar-LB"/>
        </w:rPr>
        <w:t>مشارق أنوار اليقين ص114.</w:t>
      </w:r>
    </w:p>
  </w:footnote>
  <w:footnote w:id="7">
    <w:p w:rsidR="006971CE" w:rsidRDefault="006971CE" w:rsidP="00846EE8">
      <w:pPr>
        <w:pStyle w:val="a3"/>
      </w:pPr>
      <w:r w:rsidRPr="00E319C3">
        <w:rPr>
          <w:rStyle w:val="a4"/>
          <w:sz w:val="24"/>
          <w:szCs w:val="24"/>
        </w:rPr>
        <w:footnoteRef/>
      </w:r>
      <w:r w:rsidRPr="00E319C3">
        <w:rPr>
          <w:sz w:val="24"/>
          <w:szCs w:val="24"/>
          <w:rtl/>
        </w:rPr>
        <w:t xml:space="preserve"> </w:t>
      </w:r>
      <w:r w:rsidRPr="00E319C3">
        <w:rPr>
          <w:rFonts w:cs="TAHER"/>
          <w:sz w:val="24"/>
          <w:szCs w:val="24"/>
          <w:rtl/>
          <w:lang w:bidi="ar-LB"/>
        </w:rPr>
        <w:t>الأربعون حديثاً. ص597.</w:t>
      </w:r>
    </w:p>
  </w:footnote>
  <w:footnote w:id="8">
    <w:p w:rsidR="006971CE" w:rsidRPr="007D283B" w:rsidRDefault="006971CE" w:rsidP="00846EE8">
      <w:pPr>
        <w:pStyle w:val="a3"/>
        <w:rPr>
          <w:rFonts w:cs="TAHER"/>
        </w:rPr>
      </w:pPr>
      <w:r w:rsidRPr="007D283B">
        <w:rPr>
          <w:rStyle w:val="a4"/>
          <w:rFonts w:cs="TAHER"/>
          <w:sz w:val="24"/>
          <w:szCs w:val="24"/>
        </w:rPr>
        <w:footnoteRef/>
      </w:r>
      <w:r w:rsidRPr="007D283B">
        <w:rPr>
          <w:rFonts w:cs="TAHER"/>
          <w:sz w:val="24"/>
          <w:szCs w:val="24"/>
          <w:rtl/>
        </w:rPr>
        <w:t xml:space="preserve"> </w:t>
      </w:r>
      <w:r w:rsidRPr="007D283B">
        <w:rPr>
          <w:rFonts w:cs="TAHER" w:hint="cs"/>
          <w:sz w:val="24"/>
          <w:szCs w:val="24"/>
          <w:rtl/>
        </w:rPr>
        <w:t>نفس المصدر:</w:t>
      </w:r>
      <w:r w:rsidRPr="007D283B">
        <w:rPr>
          <w:rFonts w:cs="TAHER"/>
          <w:sz w:val="24"/>
          <w:szCs w:val="24"/>
          <w:rtl/>
          <w:lang w:bidi="ar-LB"/>
        </w:rPr>
        <w:t xml:space="preserve"> ص604.</w:t>
      </w:r>
    </w:p>
  </w:footnote>
  <w:footnote w:id="9">
    <w:p w:rsidR="006971CE" w:rsidRDefault="006971CE" w:rsidP="00846EE8">
      <w:pPr>
        <w:pStyle w:val="a3"/>
      </w:pPr>
      <w:r w:rsidRPr="007D283B">
        <w:rPr>
          <w:rStyle w:val="a4"/>
          <w:sz w:val="24"/>
          <w:szCs w:val="24"/>
        </w:rPr>
        <w:footnoteRef/>
      </w:r>
      <w:r w:rsidRPr="007D283B">
        <w:rPr>
          <w:sz w:val="24"/>
          <w:szCs w:val="24"/>
          <w:rtl/>
        </w:rPr>
        <w:t xml:space="preserve"> </w:t>
      </w:r>
      <w:r w:rsidRPr="007D283B">
        <w:rPr>
          <w:rFonts w:cs="TAHER" w:hint="cs"/>
          <w:sz w:val="24"/>
          <w:szCs w:val="24"/>
          <w:rtl/>
        </w:rPr>
        <w:t>نفس المصدر:</w:t>
      </w:r>
      <w:r w:rsidRPr="007D283B">
        <w:rPr>
          <w:rFonts w:cs="TAHER"/>
          <w:sz w:val="24"/>
          <w:szCs w:val="24"/>
          <w:rtl/>
          <w:lang w:bidi="ar-LB"/>
        </w:rPr>
        <w:t xml:space="preserve"> ص60</w:t>
      </w:r>
      <w:r>
        <w:rPr>
          <w:rFonts w:cs="TAHER" w:hint="cs"/>
          <w:sz w:val="24"/>
          <w:szCs w:val="24"/>
          <w:rtl/>
          <w:lang w:bidi="ar-LB"/>
        </w:rPr>
        <w:t>5</w:t>
      </w:r>
      <w:r w:rsidRPr="007D283B">
        <w:rPr>
          <w:rFonts w:cs="TAHER"/>
          <w:sz w:val="24"/>
          <w:szCs w:val="24"/>
          <w:rtl/>
          <w:lang w:bidi="ar-LB"/>
        </w:rPr>
        <w:t>.</w:t>
      </w:r>
    </w:p>
  </w:footnote>
  <w:footnote w:id="10">
    <w:p w:rsidR="006971CE" w:rsidRPr="00E242A8" w:rsidRDefault="006971CE" w:rsidP="00846EE8">
      <w:pPr>
        <w:pStyle w:val="a3"/>
        <w:rPr>
          <w:sz w:val="24"/>
          <w:szCs w:val="24"/>
        </w:rPr>
      </w:pPr>
      <w:r w:rsidRPr="00E242A8">
        <w:rPr>
          <w:rStyle w:val="a4"/>
          <w:sz w:val="24"/>
          <w:szCs w:val="24"/>
        </w:rPr>
        <w:footnoteRef/>
      </w:r>
      <w:r w:rsidRPr="00E242A8">
        <w:rPr>
          <w:sz w:val="24"/>
          <w:szCs w:val="24"/>
          <w:rtl/>
        </w:rPr>
        <w:t xml:space="preserve"> </w:t>
      </w:r>
      <w:r w:rsidRPr="00E242A8">
        <w:rPr>
          <w:rFonts w:cs="TAHER"/>
          <w:sz w:val="24"/>
          <w:szCs w:val="24"/>
          <w:rtl/>
          <w:lang w:bidi="ar-LB"/>
        </w:rPr>
        <w:t>شرح دعاء السحر. ص18ـ19.</w:t>
      </w:r>
    </w:p>
  </w:footnote>
  <w:footnote w:id="11">
    <w:p w:rsidR="006971CE" w:rsidRPr="00557553" w:rsidRDefault="006971CE" w:rsidP="00846EE8">
      <w:pPr>
        <w:jc w:val="both"/>
        <w:rPr>
          <w:rFonts w:cs="TAHER"/>
          <w:lang w:bidi="ar-LB"/>
        </w:rPr>
      </w:pPr>
      <w:r w:rsidRPr="00E242A8">
        <w:rPr>
          <w:rStyle w:val="a4"/>
        </w:rPr>
        <w:footnoteRef/>
      </w:r>
      <w:r>
        <w:rPr>
          <w:rFonts w:cs="TAHER" w:hint="cs"/>
          <w:rtl/>
          <w:lang w:bidi="ar-LB"/>
        </w:rPr>
        <w:t xml:space="preserve"> </w:t>
      </w:r>
      <w:r w:rsidRPr="00E242A8">
        <w:rPr>
          <w:rFonts w:cs="TAHER"/>
          <w:rtl/>
          <w:lang w:bidi="ar-LB"/>
        </w:rPr>
        <w:t>الأربعون حديثاً. ص597.</w:t>
      </w:r>
    </w:p>
  </w:footnote>
  <w:footnote w:id="12">
    <w:p w:rsidR="006971CE" w:rsidRPr="00557553" w:rsidRDefault="006971CE" w:rsidP="003A387F">
      <w:pPr>
        <w:pStyle w:val="a3"/>
        <w:rPr>
          <w:rFonts w:cs="TAHER"/>
        </w:rPr>
      </w:pPr>
      <w:r w:rsidRPr="00557553">
        <w:rPr>
          <w:rStyle w:val="a4"/>
          <w:rFonts w:cs="TAHER"/>
          <w:sz w:val="24"/>
          <w:szCs w:val="24"/>
        </w:rPr>
        <w:footnoteRef/>
      </w:r>
      <w:r w:rsidRPr="00557553">
        <w:rPr>
          <w:rFonts w:cs="TAHER"/>
          <w:sz w:val="24"/>
          <w:szCs w:val="24"/>
          <w:rtl/>
        </w:rPr>
        <w:t xml:space="preserve"> </w:t>
      </w:r>
      <w:r>
        <w:rPr>
          <w:rFonts w:cs="TAHER"/>
          <w:rtl/>
          <w:lang w:bidi="ar-LB"/>
        </w:rPr>
        <w:t>الأربعون حديثاً</w:t>
      </w:r>
      <w:r>
        <w:rPr>
          <w:rFonts w:cs="TAHER" w:hint="cs"/>
          <w:sz w:val="24"/>
          <w:szCs w:val="24"/>
          <w:rtl/>
        </w:rPr>
        <w:t>: 406.</w:t>
      </w:r>
    </w:p>
  </w:footnote>
  <w:footnote w:id="13">
    <w:p w:rsidR="006971CE" w:rsidRPr="00D1490D" w:rsidRDefault="006971CE" w:rsidP="00846EE8">
      <w:pPr>
        <w:pStyle w:val="a3"/>
        <w:rPr>
          <w:rFonts w:cs="TAHER"/>
        </w:rPr>
      </w:pPr>
      <w:r w:rsidRPr="00D1490D">
        <w:rPr>
          <w:rStyle w:val="a4"/>
          <w:rFonts w:cs="TAHER"/>
          <w:sz w:val="24"/>
          <w:szCs w:val="24"/>
        </w:rPr>
        <w:footnoteRef/>
      </w:r>
      <w:r w:rsidRPr="00D1490D">
        <w:rPr>
          <w:rFonts w:cs="TAHER"/>
          <w:sz w:val="24"/>
          <w:szCs w:val="24"/>
          <w:rtl/>
        </w:rPr>
        <w:t xml:space="preserve"> </w:t>
      </w:r>
      <w:r w:rsidRPr="00D1490D">
        <w:rPr>
          <w:rFonts w:cs="TAHER"/>
          <w:sz w:val="24"/>
          <w:szCs w:val="24"/>
          <w:rtl/>
          <w:lang w:bidi="ar-LB"/>
        </w:rPr>
        <w:t>أصول الكافي. ج1 / كتاب مولد النبي صلى الله عليه وآله وسلم. الحديث 7.</w:t>
      </w:r>
    </w:p>
  </w:footnote>
  <w:footnote w:id="14">
    <w:p w:rsidR="006971CE" w:rsidRPr="00D1490D" w:rsidRDefault="006971CE" w:rsidP="00846EE8">
      <w:pPr>
        <w:pStyle w:val="a3"/>
        <w:rPr>
          <w:rFonts w:cs="TAHER"/>
        </w:rPr>
      </w:pPr>
      <w:r w:rsidRPr="00D1490D">
        <w:rPr>
          <w:rStyle w:val="a4"/>
          <w:rFonts w:cs="TAHER"/>
          <w:sz w:val="24"/>
          <w:szCs w:val="24"/>
        </w:rPr>
        <w:footnoteRef/>
      </w:r>
      <w:r w:rsidRPr="00D1490D">
        <w:rPr>
          <w:rFonts w:cs="TAHER"/>
          <w:sz w:val="24"/>
          <w:szCs w:val="24"/>
          <w:rtl/>
        </w:rPr>
        <w:t xml:space="preserve"> </w:t>
      </w:r>
      <w:r>
        <w:rPr>
          <w:rFonts w:cs="TAHER" w:hint="cs"/>
          <w:sz w:val="24"/>
          <w:szCs w:val="24"/>
          <w:rtl/>
        </w:rPr>
        <w:t xml:space="preserve"> </w:t>
      </w:r>
      <w:r w:rsidRPr="00E242A8">
        <w:rPr>
          <w:rFonts w:cs="TAHER"/>
          <w:sz w:val="24"/>
          <w:szCs w:val="24"/>
          <w:rtl/>
          <w:lang w:bidi="ar-LB"/>
        </w:rPr>
        <w:t>شرح دعاء السحر</w:t>
      </w:r>
      <w:r>
        <w:rPr>
          <w:rFonts w:cs="TAHER" w:hint="cs"/>
          <w:sz w:val="24"/>
          <w:szCs w:val="24"/>
          <w:rtl/>
          <w:lang w:bidi="ar-LB"/>
        </w:rPr>
        <w:t xml:space="preserve">: </w:t>
      </w:r>
      <w:r w:rsidRPr="00E242A8">
        <w:rPr>
          <w:rFonts w:cs="TAHER"/>
          <w:sz w:val="24"/>
          <w:szCs w:val="24"/>
          <w:rtl/>
          <w:lang w:bidi="ar-LB"/>
        </w:rPr>
        <w:t>ص</w:t>
      </w:r>
      <w:r>
        <w:rPr>
          <w:rFonts w:cs="TAHER" w:hint="cs"/>
          <w:sz w:val="24"/>
          <w:szCs w:val="24"/>
          <w:rtl/>
          <w:lang w:bidi="ar-LB"/>
        </w:rPr>
        <w:t>64</w:t>
      </w:r>
      <w:r w:rsidRPr="00D1490D">
        <w:rPr>
          <w:rFonts w:cs="TAHER"/>
          <w:sz w:val="24"/>
          <w:szCs w:val="24"/>
          <w:rtl/>
          <w:lang w:bidi="ar-LB"/>
        </w:rPr>
        <w:t>.</w:t>
      </w:r>
      <w:r>
        <w:rPr>
          <w:rFonts w:cs="TAHER" w:hint="cs"/>
          <w:sz w:val="24"/>
          <w:szCs w:val="24"/>
          <w:rtl/>
          <w:lang w:bidi="ar-LB"/>
        </w:rPr>
        <w:t xml:space="preserve"> </w:t>
      </w:r>
    </w:p>
  </w:footnote>
  <w:footnote w:id="15">
    <w:p w:rsidR="006971CE" w:rsidRDefault="006971CE" w:rsidP="009C3E96">
      <w:pPr>
        <w:pStyle w:val="a3"/>
      </w:pPr>
      <w:r w:rsidRPr="00D1490D">
        <w:rPr>
          <w:rStyle w:val="a4"/>
          <w:sz w:val="24"/>
          <w:szCs w:val="24"/>
        </w:rPr>
        <w:footnoteRef/>
      </w:r>
      <w:r w:rsidRPr="00D1490D">
        <w:rPr>
          <w:sz w:val="24"/>
          <w:szCs w:val="24"/>
          <w:rtl/>
        </w:rPr>
        <w:t xml:space="preserve"> </w:t>
      </w:r>
      <w:r w:rsidRPr="00E242A8">
        <w:rPr>
          <w:rFonts w:cs="TAHER"/>
          <w:sz w:val="24"/>
          <w:szCs w:val="24"/>
          <w:rtl/>
          <w:lang w:bidi="ar-LB"/>
        </w:rPr>
        <w:t>الأربعون حديثاً</w:t>
      </w:r>
      <w:r w:rsidRPr="00D1490D">
        <w:rPr>
          <w:rFonts w:cs="TAHER" w:hint="cs"/>
          <w:sz w:val="24"/>
          <w:szCs w:val="24"/>
          <w:rtl/>
        </w:rPr>
        <w:t xml:space="preserve">: </w:t>
      </w:r>
      <w:r w:rsidRPr="00D1490D">
        <w:rPr>
          <w:rFonts w:cs="TAHER"/>
          <w:sz w:val="24"/>
          <w:szCs w:val="24"/>
          <w:rtl/>
          <w:lang w:bidi="ar-LB"/>
        </w:rPr>
        <w:t>ص604.</w:t>
      </w:r>
    </w:p>
  </w:footnote>
  <w:footnote w:id="16">
    <w:p w:rsidR="006971CE" w:rsidRDefault="006971CE" w:rsidP="00846EE8">
      <w:pPr>
        <w:pStyle w:val="a3"/>
      </w:pPr>
      <w:r>
        <w:rPr>
          <w:rStyle w:val="a4"/>
        </w:rPr>
        <w:footnoteRef/>
      </w:r>
      <w:r>
        <w:rPr>
          <w:rtl/>
        </w:rPr>
        <w:t xml:space="preserve"> </w:t>
      </w:r>
      <w:r>
        <w:rPr>
          <w:rFonts w:cs="TAHER" w:hint="cs"/>
          <w:sz w:val="24"/>
          <w:szCs w:val="24"/>
          <w:rtl/>
        </w:rPr>
        <w:t>أي لله عز وجل.</w:t>
      </w:r>
    </w:p>
  </w:footnote>
  <w:footnote w:id="17">
    <w:p w:rsidR="006971CE" w:rsidRPr="00D1490D" w:rsidRDefault="006971CE" w:rsidP="00846EE8">
      <w:pPr>
        <w:pStyle w:val="a3"/>
        <w:rPr>
          <w:rFonts w:cs="TAHER"/>
        </w:rPr>
      </w:pPr>
      <w:r w:rsidRPr="00D1490D">
        <w:rPr>
          <w:rStyle w:val="a4"/>
          <w:rFonts w:cs="TAHER"/>
          <w:sz w:val="24"/>
          <w:szCs w:val="24"/>
        </w:rPr>
        <w:footnoteRef/>
      </w:r>
      <w:r w:rsidRPr="00D1490D">
        <w:rPr>
          <w:rFonts w:cs="TAHER"/>
          <w:sz w:val="24"/>
          <w:szCs w:val="24"/>
          <w:rtl/>
        </w:rPr>
        <w:t xml:space="preserve"> </w:t>
      </w:r>
      <w:r>
        <w:rPr>
          <w:rFonts w:cs="TAHER" w:hint="cs"/>
          <w:sz w:val="24"/>
          <w:szCs w:val="24"/>
          <w:rtl/>
        </w:rPr>
        <w:t xml:space="preserve"> أي النبي وأهل بيته^.</w:t>
      </w:r>
    </w:p>
  </w:footnote>
  <w:footnote w:id="18">
    <w:p w:rsidR="006971CE" w:rsidRPr="00D1490D" w:rsidRDefault="006971CE" w:rsidP="00846EE8">
      <w:pPr>
        <w:pStyle w:val="a3"/>
        <w:rPr>
          <w:rFonts w:cs="TAHER"/>
        </w:rPr>
      </w:pPr>
      <w:r w:rsidRPr="00D1490D">
        <w:rPr>
          <w:rStyle w:val="a4"/>
          <w:rFonts w:cs="TAHER"/>
          <w:sz w:val="24"/>
          <w:szCs w:val="24"/>
        </w:rPr>
        <w:footnoteRef/>
      </w:r>
      <w:r w:rsidRPr="00D1490D">
        <w:rPr>
          <w:rFonts w:cs="TAHER"/>
          <w:sz w:val="24"/>
          <w:szCs w:val="24"/>
          <w:rtl/>
        </w:rPr>
        <w:t xml:space="preserve"> </w:t>
      </w:r>
      <w:r>
        <w:rPr>
          <w:rFonts w:cs="TAHER" w:hint="cs"/>
          <w:sz w:val="24"/>
          <w:szCs w:val="24"/>
          <w:rtl/>
        </w:rPr>
        <w:t xml:space="preserve"> </w:t>
      </w:r>
      <w:r w:rsidRPr="00E242A8">
        <w:rPr>
          <w:rFonts w:cs="TAHER"/>
          <w:sz w:val="24"/>
          <w:szCs w:val="24"/>
          <w:rtl/>
          <w:lang w:bidi="ar-LB"/>
        </w:rPr>
        <w:t>شرح دعاء السحر</w:t>
      </w:r>
      <w:r>
        <w:rPr>
          <w:rFonts w:cs="TAHER" w:hint="cs"/>
          <w:sz w:val="24"/>
          <w:szCs w:val="24"/>
          <w:rtl/>
          <w:lang w:bidi="ar-LB"/>
        </w:rPr>
        <w:t xml:space="preserve">: </w:t>
      </w:r>
      <w:r w:rsidRPr="00E242A8">
        <w:rPr>
          <w:rFonts w:cs="TAHER"/>
          <w:sz w:val="24"/>
          <w:szCs w:val="24"/>
          <w:rtl/>
          <w:lang w:bidi="ar-LB"/>
        </w:rPr>
        <w:t>ص</w:t>
      </w:r>
      <w:r>
        <w:rPr>
          <w:rFonts w:cs="TAHER" w:hint="cs"/>
          <w:sz w:val="24"/>
          <w:szCs w:val="24"/>
          <w:rtl/>
          <w:lang w:bidi="ar-LB"/>
        </w:rPr>
        <w:t xml:space="preserve"> 86. </w:t>
      </w:r>
    </w:p>
  </w:footnote>
  <w:footnote w:id="19">
    <w:p w:rsidR="006971CE" w:rsidRPr="007857B9" w:rsidRDefault="006971CE" w:rsidP="00846EE8">
      <w:pPr>
        <w:pStyle w:val="a3"/>
        <w:rPr>
          <w:rFonts w:cs="TAHER"/>
        </w:rPr>
      </w:pPr>
      <w:r w:rsidRPr="007857B9">
        <w:rPr>
          <w:rStyle w:val="a4"/>
          <w:rFonts w:cs="TAHER"/>
          <w:sz w:val="24"/>
          <w:szCs w:val="24"/>
        </w:rPr>
        <w:footnoteRef/>
      </w:r>
      <w:r w:rsidRPr="007857B9">
        <w:rPr>
          <w:rFonts w:cs="TAHER"/>
          <w:sz w:val="24"/>
          <w:szCs w:val="24"/>
          <w:rtl/>
        </w:rPr>
        <w:t xml:space="preserve"> </w:t>
      </w:r>
      <w:r w:rsidRPr="007857B9">
        <w:rPr>
          <w:rFonts w:cs="TAHER"/>
          <w:sz w:val="24"/>
          <w:szCs w:val="24"/>
          <w:rtl/>
          <w:lang w:bidi="ar-LB"/>
        </w:rPr>
        <w:t>الحكومة الإسلامية (الإمام الخميني قدس سره) ص52. ط. المكتبة الإسلامية الكبرى.</w:t>
      </w:r>
    </w:p>
  </w:footnote>
  <w:footnote w:id="20">
    <w:p w:rsidR="006971CE" w:rsidRPr="007857B9" w:rsidRDefault="006971CE" w:rsidP="003A387F">
      <w:pPr>
        <w:pStyle w:val="a3"/>
        <w:rPr>
          <w:rFonts w:cs="TAHER"/>
        </w:rPr>
      </w:pPr>
      <w:r w:rsidRPr="007857B9">
        <w:rPr>
          <w:rStyle w:val="a4"/>
          <w:rFonts w:cs="TAHER"/>
          <w:sz w:val="24"/>
          <w:szCs w:val="24"/>
        </w:rPr>
        <w:footnoteRef/>
      </w:r>
      <w:r w:rsidRPr="007857B9">
        <w:rPr>
          <w:rFonts w:cs="TAHER"/>
          <w:sz w:val="24"/>
          <w:szCs w:val="24"/>
          <w:rtl/>
        </w:rPr>
        <w:t xml:space="preserve"> </w:t>
      </w:r>
      <w:r w:rsidRPr="007857B9">
        <w:rPr>
          <w:rFonts w:cs="TAHER"/>
          <w:sz w:val="24"/>
          <w:szCs w:val="24"/>
          <w:rtl/>
          <w:lang w:bidi="ar-LB"/>
        </w:rPr>
        <w:t>الحكومة الإسلامية (الإمام الخميني قدس سره) ص52. ط. المكتبة الإسلامية الكبرى.</w:t>
      </w:r>
    </w:p>
  </w:footnote>
  <w:footnote w:id="21">
    <w:p w:rsidR="006971CE" w:rsidRPr="007857B9" w:rsidRDefault="006971CE" w:rsidP="00846EE8">
      <w:pPr>
        <w:pStyle w:val="a3"/>
        <w:rPr>
          <w:rFonts w:cs="TAHER"/>
        </w:rPr>
      </w:pPr>
      <w:r w:rsidRPr="007857B9">
        <w:rPr>
          <w:rStyle w:val="a4"/>
          <w:rFonts w:cs="TAHER"/>
          <w:sz w:val="24"/>
          <w:szCs w:val="24"/>
        </w:rPr>
        <w:footnoteRef/>
      </w:r>
      <w:r w:rsidRPr="007857B9">
        <w:rPr>
          <w:rFonts w:cs="TAHER"/>
          <w:sz w:val="24"/>
          <w:szCs w:val="24"/>
          <w:rtl/>
        </w:rPr>
        <w:t xml:space="preserve"> </w:t>
      </w:r>
      <w:r>
        <w:rPr>
          <w:rFonts w:cs="TAHER" w:hint="cs"/>
          <w:sz w:val="24"/>
          <w:szCs w:val="24"/>
          <w:rtl/>
        </w:rPr>
        <w:t xml:space="preserve"> </w:t>
      </w:r>
      <w:r w:rsidRPr="007857B9">
        <w:rPr>
          <w:rFonts w:cs="TAHER"/>
          <w:sz w:val="24"/>
          <w:szCs w:val="24"/>
          <w:rtl/>
          <w:lang w:bidi="ar-LB"/>
        </w:rPr>
        <w:t>نهج البلاغة، ج2، ص186.</w:t>
      </w:r>
    </w:p>
  </w:footnote>
  <w:footnote w:id="22">
    <w:p w:rsidR="006971CE" w:rsidRPr="00A40CDC" w:rsidRDefault="006971CE" w:rsidP="00846EE8">
      <w:pPr>
        <w:pStyle w:val="a3"/>
        <w:rPr>
          <w:rFonts w:cs="TAHER"/>
        </w:rPr>
      </w:pPr>
      <w:r w:rsidRPr="00A40CDC">
        <w:rPr>
          <w:rStyle w:val="a4"/>
          <w:rFonts w:cs="TAHER"/>
          <w:sz w:val="24"/>
          <w:szCs w:val="24"/>
        </w:rPr>
        <w:footnoteRef/>
      </w:r>
      <w:r w:rsidRPr="00A40CDC">
        <w:rPr>
          <w:rFonts w:cs="TAHER"/>
          <w:sz w:val="24"/>
          <w:szCs w:val="24"/>
          <w:rtl/>
        </w:rPr>
        <w:t xml:space="preserve"> </w:t>
      </w:r>
      <w:r w:rsidRPr="00A40CDC">
        <w:rPr>
          <w:rFonts w:cs="TAHER"/>
          <w:sz w:val="24"/>
          <w:szCs w:val="24"/>
          <w:rtl/>
          <w:lang w:bidi="ar-LB"/>
        </w:rPr>
        <w:t>منهجية الثورة. ص120ـ121.</w:t>
      </w:r>
    </w:p>
  </w:footnote>
  <w:footnote w:id="23">
    <w:p w:rsidR="006971CE" w:rsidRPr="00A40CDC" w:rsidRDefault="006971CE" w:rsidP="00846EE8">
      <w:pPr>
        <w:pStyle w:val="a3"/>
        <w:rPr>
          <w:rFonts w:cs="TAHER"/>
          <w:sz w:val="24"/>
          <w:szCs w:val="24"/>
        </w:rPr>
      </w:pPr>
      <w:r w:rsidRPr="00A40CDC">
        <w:rPr>
          <w:rStyle w:val="a4"/>
          <w:rFonts w:cs="TAHER"/>
          <w:sz w:val="24"/>
          <w:szCs w:val="24"/>
        </w:rPr>
        <w:footnoteRef/>
      </w:r>
      <w:r w:rsidRPr="00A40CDC">
        <w:rPr>
          <w:rFonts w:cs="TAHER"/>
          <w:sz w:val="24"/>
          <w:szCs w:val="24"/>
          <w:rtl/>
        </w:rPr>
        <w:t xml:space="preserve"> </w:t>
      </w:r>
      <w:r w:rsidRPr="00A40CDC">
        <w:rPr>
          <w:rFonts w:cs="TAHER" w:hint="cs"/>
          <w:sz w:val="24"/>
          <w:szCs w:val="24"/>
          <w:rtl/>
        </w:rPr>
        <w:t>الكلمات القصار: ص55.</w:t>
      </w:r>
    </w:p>
  </w:footnote>
  <w:footnote w:id="24">
    <w:p w:rsidR="006971CE" w:rsidRPr="00A40CDC" w:rsidRDefault="006971CE" w:rsidP="00846EE8">
      <w:pPr>
        <w:pStyle w:val="a3"/>
        <w:rPr>
          <w:rFonts w:cs="TAHER"/>
        </w:rPr>
      </w:pPr>
      <w:r w:rsidRPr="00A40CDC">
        <w:rPr>
          <w:rStyle w:val="a4"/>
          <w:rFonts w:cs="TAHER"/>
          <w:sz w:val="24"/>
          <w:szCs w:val="24"/>
        </w:rPr>
        <w:footnoteRef/>
      </w:r>
      <w:r w:rsidRPr="00A40CDC">
        <w:rPr>
          <w:rFonts w:cs="TAHER"/>
          <w:sz w:val="24"/>
          <w:szCs w:val="24"/>
          <w:rtl/>
        </w:rPr>
        <w:t xml:space="preserve"> </w:t>
      </w:r>
      <w:r w:rsidRPr="00A40CDC">
        <w:rPr>
          <w:rFonts w:cs="TAHER" w:hint="cs"/>
          <w:sz w:val="24"/>
          <w:szCs w:val="24"/>
          <w:rtl/>
        </w:rPr>
        <w:t>نفس المصدر.</w:t>
      </w:r>
    </w:p>
  </w:footnote>
  <w:footnote w:id="25">
    <w:p w:rsidR="006971CE" w:rsidRPr="00A40CDC" w:rsidRDefault="006971CE" w:rsidP="00846EE8">
      <w:pPr>
        <w:pStyle w:val="a3"/>
        <w:rPr>
          <w:rFonts w:cs="TAHER"/>
        </w:rPr>
      </w:pPr>
      <w:r w:rsidRPr="00A40CDC">
        <w:rPr>
          <w:rStyle w:val="a4"/>
          <w:rFonts w:cs="TAHER"/>
          <w:sz w:val="24"/>
          <w:szCs w:val="24"/>
        </w:rPr>
        <w:footnoteRef/>
      </w:r>
      <w:r w:rsidRPr="00A40CDC">
        <w:rPr>
          <w:rFonts w:cs="TAHER"/>
          <w:sz w:val="24"/>
          <w:szCs w:val="24"/>
          <w:rtl/>
        </w:rPr>
        <w:t xml:space="preserve"> </w:t>
      </w:r>
      <w:r w:rsidRPr="00A40CDC">
        <w:rPr>
          <w:rFonts w:cs="TAHER"/>
          <w:sz w:val="24"/>
          <w:szCs w:val="24"/>
          <w:rtl/>
          <w:lang w:bidi="ar-LB"/>
        </w:rPr>
        <w:t xml:space="preserve">تفسير آية </w:t>
      </w:r>
      <w:r w:rsidRPr="00A40CDC">
        <w:rPr>
          <w:rFonts w:cs="TAHER" w:hint="cs"/>
          <w:rtl/>
          <w:lang w:bidi="ar-LB"/>
        </w:rPr>
        <w:t>البسملة</w:t>
      </w:r>
      <w:r w:rsidRPr="00A40CDC">
        <w:rPr>
          <w:rFonts w:cs="TAHER"/>
          <w:sz w:val="24"/>
          <w:szCs w:val="24"/>
          <w:rtl/>
          <w:lang w:bidi="ar-LB"/>
        </w:rPr>
        <w:t>. ص31.</w:t>
      </w:r>
    </w:p>
  </w:footnote>
  <w:footnote w:id="26">
    <w:p w:rsidR="006971CE" w:rsidRDefault="006971CE" w:rsidP="00846EE8">
      <w:pPr>
        <w:pStyle w:val="a3"/>
      </w:pPr>
      <w:r>
        <w:rPr>
          <w:rStyle w:val="a4"/>
        </w:rPr>
        <w:footnoteRef/>
      </w:r>
      <w:r>
        <w:rPr>
          <w:rtl/>
        </w:rPr>
        <w:t xml:space="preserve"> </w:t>
      </w:r>
      <w:r w:rsidRPr="00A40CDC">
        <w:rPr>
          <w:rFonts w:cs="TAHER"/>
          <w:sz w:val="24"/>
          <w:szCs w:val="24"/>
          <w:rtl/>
          <w:lang w:bidi="ar-LB"/>
        </w:rPr>
        <w:t>منهجية الثورة</w:t>
      </w:r>
      <w:r>
        <w:rPr>
          <w:rFonts w:cs="TAHER" w:hint="cs"/>
          <w:sz w:val="24"/>
          <w:szCs w:val="24"/>
          <w:rtl/>
          <w:lang w:bidi="ar-LB"/>
        </w:rPr>
        <w:t xml:space="preserve"> الإسلامية</w:t>
      </w:r>
      <w:r w:rsidRPr="00A40CDC">
        <w:rPr>
          <w:rFonts w:cs="TAHER"/>
          <w:sz w:val="24"/>
          <w:szCs w:val="24"/>
          <w:rtl/>
          <w:lang w:bidi="ar-LB"/>
        </w:rPr>
        <w:t>. ص</w:t>
      </w:r>
      <w:r>
        <w:rPr>
          <w:rFonts w:cs="TAHER" w:hint="cs"/>
          <w:sz w:val="24"/>
          <w:szCs w:val="24"/>
          <w:rtl/>
          <w:lang w:bidi="ar-LB"/>
        </w:rPr>
        <w:t xml:space="preserve"> 117.</w:t>
      </w:r>
    </w:p>
  </w:footnote>
  <w:footnote w:id="27">
    <w:p w:rsidR="006971CE" w:rsidRPr="0078170E" w:rsidRDefault="006971CE" w:rsidP="00846EE8">
      <w:pPr>
        <w:pStyle w:val="a3"/>
        <w:rPr>
          <w:rFonts w:cs="TAHER"/>
        </w:rPr>
      </w:pPr>
      <w:r w:rsidRPr="0078170E">
        <w:rPr>
          <w:rStyle w:val="a4"/>
          <w:rFonts w:cs="TAHER"/>
          <w:sz w:val="24"/>
          <w:szCs w:val="24"/>
        </w:rPr>
        <w:footnoteRef/>
      </w:r>
      <w:r w:rsidRPr="0078170E">
        <w:rPr>
          <w:rFonts w:cs="TAHER"/>
          <w:sz w:val="24"/>
          <w:szCs w:val="24"/>
          <w:rtl/>
        </w:rPr>
        <w:t xml:space="preserve"> </w:t>
      </w:r>
      <w:r w:rsidRPr="0078170E">
        <w:rPr>
          <w:rFonts w:cs="TAHER"/>
          <w:sz w:val="24"/>
          <w:szCs w:val="24"/>
          <w:rtl/>
          <w:lang w:bidi="ar-LB"/>
        </w:rPr>
        <w:t>مجلة بقية الله. العدد 103. ص63.</w:t>
      </w:r>
    </w:p>
  </w:footnote>
  <w:footnote w:id="28">
    <w:p w:rsidR="006971CE" w:rsidRDefault="006971CE" w:rsidP="00846EE8">
      <w:pPr>
        <w:pStyle w:val="a3"/>
      </w:pPr>
      <w:r>
        <w:rPr>
          <w:rStyle w:val="a4"/>
        </w:rPr>
        <w:footnoteRef/>
      </w:r>
      <w:r>
        <w:rPr>
          <w:rtl/>
        </w:rPr>
        <w:t xml:space="preserve"> </w:t>
      </w:r>
      <w:r w:rsidRPr="00A40CDC">
        <w:rPr>
          <w:rFonts w:cs="TAHER"/>
          <w:sz w:val="24"/>
          <w:szCs w:val="24"/>
          <w:rtl/>
          <w:lang w:bidi="ar-LB"/>
        </w:rPr>
        <w:t>منهجية الثورة</w:t>
      </w:r>
      <w:r>
        <w:rPr>
          <w:rFonts w:cs="TAHER" w:hint="cs"/>
          <w:sz w:val="24"/>
          <w:szCs w:val="24"/>
          <w:rtl/>
          <w:lang w:bidi="ar-LB"/>
        </w:rPr>
        <w:t xml:space="preserve"> الإسلامية</w:t>
      </w:r>
      <w:r w:rsidRPr="00A40CDC">
        <w:rPr>
          <w:rFonts w:cs="TAHER"/>
          <w:sz w:val="24"/>
          <w:szCs w:val="24"/>
          <w:rtl/>
          <w:lang w:bidi="ar-LB"/>
        </w:rPr>
        <w:t>. ص</w:t>
      </w:r>
      <w:r>
        <w:rPr>
          <w:rFonts w:cs="TAHER" w:hint="cs"/>
          <w:sz w:val="24"/>
          <w:szCs w:val="24"/>
          <w:rtl/>
          <w:lang w:bidi="ar-LB"/>
        </w:rPr>
        <w:t>116.</w:t>
      </w:r>
    </w:p>
  </w:footnote>
  <w:footnote w:id="29">
    <w:p w:rsidR="006971CE" w:rsidRPr="00166916" w:rsidRDefault="006971CE" w:rsidP="00846EE8">
      <w:pPr>
        <w:pStyle w:val="a3"/>
        <w:rPr>
          <w:rFonts w:cs="TAHER"/>
        </w:rPr>
      </w:pPr>
      <w:r w:rsidRPr="00166916">
        <w:rPr>
          <w:rStyle w:val="a4"/>
          <w:rFonts w:cs="TAHER"/>
          <w:sz w:val="24"/>
          <w:szCs w:val="24"/>
        </w:rPr>
        <w:footnoteRef/>
      </w:r>
      <w:r w:rsidRPr="00166916">
        <w:rPr>
          <w:rFonts w:cs="TAHER"/>
          <w:sz w:val="24"/>
          <w:szCs w:val="24"/>
          <w:rtl/>
        </w:rPr>
        <w:t xml:space="preserve"> </w:t>
      </w:r>
      <w:r w:rsidRPr="00166916">
        <w:rPr>
          <w:rFonts w:cs="TAHER"/>
          <w:sz w:val="24"/>
          <w:szCs w:val="24"/>
          <w:rtl/>
          <w:lang w:bidi="ar-LB"/>
        </w:rPr>
        <w:t>الحكومة الإسلامية، ص52.</w:t>
      </w:r>
    </w:p>
  </w:footnote>
  <w:footnote w:id="30">
    <w:p w:rsidR="006971CE" w:rsidRPr="00166916" w:rsidRDefault="006971CE" w:rsidP="00846EE8">
      <w:pPr>
        <w:pStyle w:val="a3"/>
        <w:rPr>
          <w:rFonts w:cs="TAHER"/>
        </w:rPr>
      </w:pPr>
      <w:r w:rsidRPr="00166916">
        <w:rPr>
          <w:rStyle w:val="a4"/>
          <w:rFonts w:cs="TAHER"/>
          <w:sz w:val="24"/>
          <w:szCs w:val="24"/>
        </w:rPr>
        <w:footnoteRef/>
      </w:r>
      <w:r w:rsidRPr="00166916">
        <w:rPr>
          <w:rFonts w:cs="TAHER"/>
          <w:sz w:val="24"/>
          <w:szCs w:val="24"/>
          <w:rtl/>
        </w:rPr>
        <w:t xml:space="preserve"> </w:t>
      </w:r>
      <w:r w:rsidRPr="00166916">
        <w:rPr>
          <w:rFonts w:cs="TAHER"/>
          <w:sz w:val="24"/>
          <w:szCs w:val="24"/>
          <w:rtl/>
          <w:lang w:bidi="ar-LB"/>
        </w:rPr>
        <w:t>مصباح الهداية. ص142.</w:t>
      </w:r>
    </w:p>
  </w:footnote>
  <w:footnote w:id="31">
    <w:p w:rsidR="006971CE" w:rsidRPr="00166916" w:rsidRDefault="006971CE" w:rsidP="00846EE8">
      <w:pPr>
        <w:pStyle w:val="a3"/>
        <w:rPr>
          <w:rFonts w:cs="TAHER"/>
        </w:rPr>
      </w:pPr>
      <w:r w:rsidRPr="00166916">
        <w:rPr>
          <w:rStyle w:val="a4"/>
          <w:rFonts w:cs="TAHER"/>
          <w:sz w:val="24"/>
          <w:szCs w:val="24"/>
        </w:rPr>
        <w:footnoteRef/>
      </w:r>
      <w:r w:rsidRPr="00166916">
        <w:rPr>
          <w:rFonts w:cs="TAHER"/>
          <w:sz w:val="24"/>
          <w:szCs w:val="24"/>
          <w:rtl/>
        </w:rPr>
        <w:t xml:space="preserve"> </w:t>
      </w:r>
      <w:r>
        <w:rPr>
          <w:rFonts w:cs="TAHER" w:hint="cs"/>
          <w:sz w:val="24"/>
          <w:szCs w:val="24"/>
          <w:rtl/>
        </w:rPr>
        <w:t xml:space="preserve"> </w:t>
      </w:r>
      <w:r w:rsidRPr="00166916">
        <w:rPr>
          <w:rFonts w:cs="TAHER"/>
          <w:sz w:val="24"/>
          <w:szCs w:val="24"/>
          <w:rtl/>
          <w:lang w:bidi="ar-LB"/>
        </w:rPr>
        <w:t>شرح دعاء السحر، ص71.</w:t>
      </w:r>
    </w:p>
  </w:footnote>
  <w:footnote w:id="32">
    <w:p w:rsidR="006971CE" w:rsidRPr="00F51F15" w:rsidRDefault="006971CE" w:rsidP="00846EE8">
      <w:pPr>
        <w:pStyle w:val="a3"/>
        <w:rPr>
          <w:rFonts w:cs="TAHER"/>
          <w:sz w:val="24"/>
          <w:szCs w:val="24"/>
        </w:rPr>
      </w:pPr>
      <w:r w:rsidRPr="00F51F15">
        <w:rPr>
          <w:rStyle w:val="a4"/>
          <w:rFonts w:cs="TAHER"/>
          <w:sz w:val="24"/>
          <w:szCs w:val="24"/>
        </w:rPr>
        <w:footnoteRef/>
      </w:r>
      <w:r w:rsidRPr="00F51F15">
        <w:rPr>
          <w:rFonts w:cs="TAHER"/>
          <w:sz w:val="24"/>
          <w:szCs w:val="24"/>
          <w:rtl/>
        </w:rPr>
        <w:t xml:space="preserve"> </w:t>
      </w:r>
      <w:r w:rsidRPr="00F51F15">
        <w:rPr>
          <w:rFonts w:cs="TAHER"/>
          <w:sz w:val="24"/>
          <w:szCs w:val="24"/>
          <w:rtl/>
          <w:lang w:bidi="ar-LB"/>
        </w:rPr>
        <w:t>مصباح الهداية. ص124ـ126.</w:t>
      </w:r>
    </w:p>
  </w:footnote>
  <w:footnote w:id="33">
    <w:p w:rsidR="006971CE" w:rsidRDefault="006971CE" w:rsidP="00846EE8">
      <w:pPr>
        <w:pStyle w:val="a3"/>
      </w:pPr>
      <w:r w:rsidRPr="00F51F15">
        <w:rPr>
          <w:rStyle w:val="a4"/>
          <w:rFonts w:cs="TAHER"/>
          <w:sz w:val="24"/>
          <w:szCs w:val="24"/>
        </w:rPr>
        <w:footnoteRef/>
      </w:r>
      <w:r w:rsidRPr="00F51F15">
        <w:rPr>
          <w:rFonts w:cs="TAHER"/>
          <w:sz w:val="24"/>
          <w:szCs w:val="24"/>
          <w:rtl/>
        </w:rPr>
        <w:t xml:space="preserve"> </w:t>
      </w:r>
      <w:r w:rsidRPr="00F51F15">
        <w:rPr>
          <w:rFonts w:cs="TAHER" w:hint="cs"/>
          <w:sz w:val="24"/>
          <w:szCs w:val="24"/>
          <w:rtl/>
        </w:rPr>
        <w:t>نفس المصدر: ص129.</w:t>
      </w:r>
    </w:p>
  </w:footnote>
  <w:footnote w:id="34">
    <w:p w:rsidR="006971CE" w:rsidRDefault="006971CE" w:rsidP="00846EE8">
      <w:pPr>
        <w:pStyle w:val="a3"/>
      </w:pPr>
      <w:r>
        <w:rPr>
          <w:rStyle w:val="a4"/>
        </w:rPr>
        <w:footnoteRef/>
      </w:r>
      <w:r>
        <w:rPr>
          <w:rtl/>
        </w:rPr>
        <w:t xml:space="preserve"> </w:t>
      </w:r>
      <w:r w:rsidRPr="00F51F15">
        <w:rPr>
          <w:rFonts w:cs="TAHER"/>
          <w:sz w:val="24"/>
          <w:szCs w:val="24"/>
          <w:rtl/>
          <w:lang w:bidi="ar-LB"/>
        </w:rPr>
        <w:t>مصباح الهداية. ص</w:t>
      </w:r>
      <w:r>
        <w:rPr>
          <w:rFonts w:cs="TAHER" w:hint="cs"/>
          <w:sz w:val="24"/>
          <w:szCs w:val="24"/>
          <w:rtl/>
          <w:lang w:bidi="ar-LB"/>
        </w:rPr>
        <w:t xml:space="preserve"> 13.</w:t>
      </w:r>
    </w:p>
  </w:footnote>
  <w:footnote w:id="35">
    <w:p w:rsidR="006971CE" w:rsidRPr="00F51F15" w:rsidRDefault="006971CE" w:rsidP="00846EE8">
      <w:pPr>
        <w:pStyle w:val="a3"/>
        <w:rPr>
          <w:rFonts w:cs="TAHER"/>
        </w:rPr>
      </w:pPr>
      <w:r w:rsidRPr="00F51F15">
        <w:rPr>
          <w:rStyle w:val="a4"/>
          <w:rFonts w:cs="TAHER"/>
          <w:sz w:val="24"/>
          <w:szCs w:val="24"/>
        </w:rPr>
        <w:footnoteRef/>
      </w:r>
      <w:r w:rsidRPr="00F51F15">
        <w:rPr>
          <w:rFonts w:cs="TAHER"/>
          <w:sz w:val="24"/>
          <w:szCs w:val="24"/>
          <w:rtl/>
        </w:rPr>
        <w:t xml:space="preserve"> </w:t>
      </w:r>
      <w:r w:rsidRPr="00F51F15">
        <w:rPr>
          <w:rFonts w:cs="TAHER" w:hint="cs"/>
          <w:sz w:val="24"/>
          <w:szCs w:val="24"/>
          <w:rtl/>
        </w:rPr>
        <w:t>نفس المصدر.</w:t>
      </w:r>
    </w:p>
  </w:footnote>
  <w:footnote w:id="36">
    <w:p w:rsidR="006971CE" w:rsidRPr="00F51F15" w:rsidRDefault="006971CE" w:rsidP="00846EE8">
      <w:pPr>
        <w:pStyle w:val="a3"/>
        <w:rPr>
          <w:sz w:val="24"/>
          <w:szCs w:val="24"/>
        </w:rPr>
      </w:pPr>
      <w:r w:rsidRPr="00F51F15">
        <w:rPr>
          <w:rStyle w:val="a4"/>
          <w:sz w:val="24"/>
          <w:szCs w:val="24"/>
        </w:rPr>
        <w:footnoteRef/>
      </w:r>
      <w:r w:rsidRPr="00F51F15">
        <w:rPr>
          <w:sz w:val="24"/>
          <w:szCs w:val="24"/>
          <w:rtl/>
        </w:rPr>
        <w:t xml:space="preserve"> </w:t>
      </w:r>
      <w:r w:rsidRPr="00F51F15">
        <w:rPr>
          <w:rFonts w:cs="TAHER" w:hint="cs"/>
          <w:sz w:val="24"/>
          <w:szCs w:val="24"/>
          <w:rtl/>
        </w:rPr>
        <w:t>نفس المصدر:</w:t>
      </w:r>
      <w:r w:rsidR="002F3668">
        <w:rPr>
          <w:rFonts w:cs="TAHER" w:hint="cs"/>
          <w:sz w:val="24"/>
          <w:szCs w:val="24"/>
          <w:rtl/>
        </w:rPr>
        <w:t xml:space="preserve"> </w:t>
      </w:r>
      <w:r>
        <w:rPr>
          <w:rFonts w:cs="TAHER" w:hint="cs"/>
          <w:sz w:val="24"/>
          <w:szCs w:val="24"/>
          <w:rtl/>
        </w:rPr>
        <w:t>ص</w:t>
      </w:r>
      <w:r w:rsidRPr="00F51F15">
        <w:rPr>
          <w:rFonts w:cs="TAHER" w:hint="cs"/>
          <w:sz w:val="24"/>
          <w:szCs w:val="24"/>
          <w:rtl/>
        </w:rPr>
        <w:t xml:space="preserve"> 131.</w:t>
      </w:r>
    </w:p>
  </w:footnote>
  <w:footnote w:id="37">
    <w:p w:rsidR="006971CE" w:rsidRDefault="006971CE" w:rsidP="00846EE8">
      <w:pPr>
        <w:pStyle w:val="a3"/>
      </w:pPr>
      <w:r>
        <w:rPr>
          <w:rStyle w:val="a4"/>
        </w:rPr>
        <w:footnoteRef/>
      </w:r>
      <w:r>
        <w:rPr>
          <w:rtl/>
        </w:rPr>
        <w:t xml:space="preserve"> </w:t>
      </w:r>
      <w:r>
        <w:rPr>
          <w:rFonts w:cs="TAHER" w:hint="cs"/>
          <w:sz w:val="24"/>
          <w:szCs w:val="24"/>
          <w:rtl/>
        </w:rPr>
        <w:t>نفس المصدر: ص 132.</w:t>
      </w:r>
    </w:p>
  </w:footnote>
  <w:footnote w:id="38">
    <w:p w:rsidR="006971CE" w:rsidRDefault="006971CE" w:rsidP="00846EE8">
      <w:pPr>
        <w:pStyle w:val="a3"/>
      </w:pPr>
      <w:r>
        <w:rPr>
          <w:rStyle w:val="a4"/>
        </w:rPr>
        <w:footnoteRef/>
      </w:r>
      <w:r>
        <w:rPr>
          <w:rtl/>
        </w:rPr>
        <w:t xml:space="preserve"> </w:t>
      </w:r>
      <w:r>
        <w:rPr>
          <w:rFonts w:cs="TAHER" w:hint="cs"/>
          <w:sz w:val="24"/>
          <w:szCs w:val="24"/>
          <w:rtl/>
        </w:rPr>
        <w:t>نفس المصدر: ص 136.</w:t>
      </w:r>
    </w:p>
  </w:footnote>
  <w:footnote w:id="39">
    <w:p w:rsidR="006971CE" w:rsidRDefault="006971CE" w:rsidP="00846EE8">
      <w:pPr>
        <w:pStyle w:val="a3"/>
      </w:pPr>
      <w:r>
        <w:rPr>
          <w:rStyle w:val="a4"/>
        </w:rPr>
        <w:footnoteRef/>
      </w:r>
      <w:r>
        <w:rPr>
          <w:rtl/>
        </w:rPr>
        <w:t xml:space="preserve"> </w:t>
      </w:r>
      <w:r w:rsidRPr="00D0340D">
        <w:rPr>
          <w:rFonts w:cs="TAHER"/>
          <w:sz w:val="24"/>
          <w:szCs w:val="24"/>
          <w:rtl/>
          <w:lang w:bidi="ar-LB"/>
        </w:rPr>
        <w:t>حقيقة الإمامة في المدرسة العرفانية. ص</w:t>
      </w:r>
      <w:r w:rsidRPr="00D0340D">
        <w:rPr>
          <w:rFonts w:cs="TAHER" w:hint="cs"/>
          <w:sz w:val="24"/>
          <w:szCs w:val="24"/>
          <w:rtl/>
          <w:lang w:bidi="ar-LB"/>
        </w:rPr>
        <w:t>110.</w:t>
      </w:r>
      <w:r w:rsidRPr="001C34B3">
        <w:rPr>
          <w:rFonts w:cs="TAHER"/>
          <w:sz w:val="24"/>
          <w:szCs w:val="24"/>
          <w:rtl/>
          <w:lang w:bidi="ar-LB"/>
        </w:rPr>
        <w:t xml:space="preserve"> </w:t>
      </w:r>
      <w:r w:rsidRPr="00D0340D">
        <w:rPr>
          <w:rFonts w:cs="TAHER"/>
          <w:sz w:val="24"/>
          <w:szCs w:val="24"/>
          <w:rtl/>
          <w:lang w:bidi="ar-LB"/>
        </w:rPr>
        <w:t>البحار. ج57. ص192 ـ تأويل الآيات. ص144.</w:t>
      </w:r>
    </w:p>
  </w:footnote>
  <w:footnote w:id="40">
    <w:p w:rsidR="006971CE" w:rsidRPr="00D0340D" w:rsidRDefault="006971CE" w:rsidP="00846EE8">
      <w:pPr>
        <w:pStyle w:val="a3"/>
        <w:rPr>
          <w:rFonts w:cs="TAHER"/>
        </w:rPr>
      </w:pPr>
      <w:r w:rsidRPr="00D0340D">
        <w:rPr>
          <w:rStyle w:val="a4"/>
          <w:rFonts w:cs="TAHER"/>
          <w:sz w:val="24"/>
          <w:szCs w:val="24"/>
        </w:rPr>
        <w:footnoteRef/>
      </w:r>
      <w:r w:rsidRPr="00D0340D">
        <w:rPr>
          <w:rFonts w:cs="TAHER"/>
          <w:sz w:val="24"/>
          <w:szCs w:val="24"/>
          <w:rtl/>
        </w:rPr>
        <w:t xml:space="preserve"> </w:t>
      </w:r>
      <w:r w:rsidRPr="00D0340D">
        <w:rPr>
          <w:rFonts w:cs="TAHER"/>
          <w:sz w:val="24"/>
          <w:szCs w:val="24"/>
          <w:rtl/>
          <w:lang w:bidi="ar-LB"/>
        </w:rPr>
        <w:t>الأربعون حديثاً. ص596.</w:t>
      </w:r>
    </w:p>
  </w:footnote>
  <w:footnote w:id="41">
    <w:p w:rsidR="006971CE" w:rsidRPr="00D0340D" w:rsidRDefault="006971CE" w:rsidP="00846EE8">
      <w:pPr>
        <w:pStyle w:val="a3"/>
        <w:rPr>
          <w:sz w:val="24"/>
          <w:szCs w:val="24"/>
        </w:rPr>
      </w:pPr>
      <w:r w:rsidRPr="00D0340D">
        <w:rPr>
          <w:rStyle w:val="a4"/>
          <w:sz w:val="24"/>
          <w:szCs w:val="24"/>
        </w:rPr>
        <w:footnoteRef/>
      </w:r>
      <w:r w:rsidRPr="00D0340D">
        <w:rPr>
          <w:sz w:val="24"/>
          <w:szCs w:val="24"/>
          <w:rtl/>
        </w:rPr>
        <w:t xml:space="preserve"> </w:t>
      </w:r>
      <w:r w:rsidRPr="00D0340D">
        <w:rPr>
          <w:rFonts w:cs="TAHER"/>
          <w:sz w:val="24"/>
          <w:szCs w:val="24"/>
          <w:rtl/>
          <w:lang w:bidi="ar-LB"/>
        </w:rPr>
        <w:t>الحكومة الإسلامية. ص89.</w:t>
      </w:r>
    </w:p>
  </w:footnote>
  <w:footnote w:id="42">
    <w:p w:rsidR="006971CE" w:rsidRPr="00D0340D" w:rsidRDefault="006971CE" w:rsidP="00846EE8">
      <w:pPr>
        <w:pStyle w:val="a3"/>
        <w:rPr>
          <w:rFonts w:cs="TAHER"/>
        </w:rPr>
      </w:pPr>
      <w:r w:rsidRPr="00D0340D">
        <w:rPr>
          <w:rStyle w:val="a4"/>
          <w:rFonts w:cs="TAHER"/>
          <w:sz w:val="24"/>
          <w:szCs w:val="24"/>
        </w:rPr>
        <w:footnoteRef/>
      </w:r>
      <w:r w:rsidRPr="00D0340D">
        <w:rPr>
          <w:rFonts w:cs="TAHER"/>
          <w:sz w:val="24"/>
          <w:szCs w:val="24"/>
          <w:rtl/>
        </w:rPr>
        <w:t xml:space="preserve"> </w:t>
      </w:r>
      <w:r w:rsidRPr="001C34B3">
        <w:rPr>
          <w:rFonts w:cs="TAHER"/>
          <w:sz w:val="24"/>
          <w:szCs w:val="24"/>
          <w:rtl/>
          <w:lang w:bidi="ar-LB"/>
        </w:rPr>
        <w:t>مصباح الهداية، ص1</w:t>
      </w:r>
      <w:r w:rsidRPr="001C34B3">
        <w:rPr>
          <w:rFonts w:cs="TAHER" w:hint="cs"/>
          <w:sz w:val="24"/>
          <w:szCs w:val="24"/>
          <w:rtl/>
          <w:lang w:bidi="ar-LB"/>
        </w:rPr>
        <w:t>24.</w:t>
      </w:r>
    </w:p>
  </w:footnote>
  <w:footnote w:id="43">
    <w:p w:rsidR="006971CE" w:rsidRPr="001C34B3" w:rsidRDefault="006971CE" w:rsidP="00846EE8">
      <w:pPr>
        <w:pStyle w:val="a3"/>
        <w:rPr>
          <w:rFonts w:cs="TAHER"/>
        </w:rPr>
      </w:pPr>
      <w:r w:rsidRPr="001C34B3">
        <w:rPr>
          <w:rStyle w:val="a4"/>
          <w:rFonts w:cs="TAHER"/>
          <w:sz w:val="24"/>
          <w:szCs w:val="24"/>
        </w:rPr>
        <w:footnoteRef/>
      </w:r>
      <w:r w:rsidRPr="001C34B3">
        <w:rPr>
          <w:rFonts w:cs="TAHER"/>
          <w:rtl/>
        </w:rPr>
        <w:t xml:space="preserve"> </w:t>
      </w:r>
      <w:r>
        <w:rPr>
          <w:rFonts w:cs="TAHER" w:hint="cs"/>
          <w:rtl/>
        </w:rPr>
        <w:t xml:space="preserve"> </w:t>
      </w:r>
      <w:r w:rsidRPr="00D0340D">
        <w:rPr>
          <w:rFonts w:cs="TAHER"/>
          <w:sz w:val="24"/>
          <w:szCs w:val="24"/>
          <w:rtl/>
          <w:lang w:bidi="ar-LB"/>
        </w:rPr>
        <w:t>الحكومة الإسلامية. ص89.</w:t>
      </w:r>
      <w:r>
        <w:rPr>
          <w:rFonts w:cs="TAHER" w:hint="cs"/>
          <w:sz w:val="24"/>
          <w:szCs w:val="24"/>
          <w:rtl/>
          <w:lang w:bidi="ar-LB"/>
        </w:rPr>
        <w:t xml:space="preserve"> </w:t>
      </w:r>
    </w:p>
  </w:footnote>
  <w:footnote w:id="44">
    <w:p w:rsidR="006971CE" w:rsidRPr="007E38E2" w:rsidRDefault="006971CE" w:rsidP="00846EE8">
      <w:pPr>
        <w:pStyle w:val="a3"/>
        <w:rPr>
          <w:rFonts w:cs="TAHER"/>
        </w:rPr>
      </w:pPr>
      <w:r w:rsidRPr="007E38E2">
        <w:rPr>
          <w:rStyle w:val="a4"/>
          <w:rFonts w:cs="TAHER"/>
          <w:sz w:val="24"/>
          <w:szCs w:val="24"/>
        </w:rPr>
        <w:footnoteRef/>
      </w:r>
      <w:r w:rsidRPr="007E38E2">
        <w:rPr>
          <w:rFonts w:cs="TAHER"/>
          <w:sz w:val="24"/>
          <w:szCs w:val="24"/>
          <w:rtl/>
        </w:rPr>
        <w:t xml:space="preserve"> </w:t>
      </w:r>
      <w:r>
        <w:rPr>
          <w:rFonts w:cs="TAHER" w:hint="cs"/>
          <w:sz w:val="24"/>
          <w:szCs w:val="24"/>
          <w:rtl/>
        </w:rPr>
        <w:t xml:space="preserve"> </w:t>
      </w:r>
      <w:r w:rsidRPr="007E38E2">
        <w:rPr>
          <w:rFonts w:cs="TAHER"/>
          <w:sz w:val="24"/>
          <w:szCs w:val="24"/>
          <w:rtl/>
          <w:lang w:bidi="ar-LB"/>
        </w:rPr>
        <w:t>الإمامة في المدرسة العرفانية. ص105.</w:t>
      </w:r>
    </w:p>
  </w:footnote>
  <w:footnote w:id="45">
    <w:p w:rsidR="006971CE" w:rsidRPr="007E38E2" w:rsidRDefault="006971CE" w:rsidP="00846EE8">
      <w:pPr>
        <w:pStyle w:val="a3"/>
        <w:rPr>
          <w:rFonts w:cs="TAHER"/>
          <w:sz w:val="24"/>
          <w:szCs w:val="24"/>
        </w:rPr>
      </w:pPr>
      <w:r w:rsidRPr="007E38E2">
        <w:rPr>
          <w:rStyle w:val="a4"/>
          <w:rFonts w:cs="TAHER"/>
          <w:sz w:val="24"/>
          <w:szCs w:val="24"/>
        </w:rPr>
        <w:footnoteRef/>
      </w:r>
      <w:r w:rsidRPr="007E38E2">
        <w:rPr>
          <w:rFonts w:cs="TAHER"/>
          <w:sz w:val="24"/>
          <w:szCs w:val="24"/>
          <w:rtl/>
        </w:rPr>
        <w:t xml:space="preserve"> </w:t>
      </w:r>
      <w:r w:rsidRPr="007E38E2">
        <w:rPr>
          <w:rFonts w:cs="TAHER"/>
          <w:sz w:val="24"/>
          <w:szCs w:val="24"/>
          <w:rtl/>
          <w:lang w:bidi="ar-LB"/>
        </w:rPr>
        <w:t>الأربعون حديثاً. ص623.</w:t>
      </w:r>
    </w:p>
  </w:footnote>
  <w:footnote w:id="46">
    <w:p w:rsidR="006971CE" w:rsidRDefault="006971CE" w:rsidP="00846EE8">
      <w:pPr>
        <w:pStyle w:val="a3"/>
      </w:pPr>
      <w:r w:rsidRPr="007E38E2">
        <w:rPr>
          <w:rStyle w:val="a4"/>
          <w:rFonts w:cs="TAHER"/>
          <w:sz w:val="24"/>
          <w:szCs w:val="24"/>
        </w:rPr>
        <w:footnoteRef/>
      </w:r>
      <w:r w:rsidRPr="007E38E2">
        <w:rPr>
          <w:sz w:val="24"/>
          <w:szCs w:val="24"/>
          <w:rtl/>
        </w:rPr>
        <w:t xml:space="preserve"> </w:t>
      </w:r>
      <w:r w:rsidRPr="007E38E2">
        <w:rPr>
          <w:rFonts w:cs="TAHER"/>
          <w:sz w:val="24"/>
          <w:szCs w:val="24"/>
          <w:rtl/>
          <w:lang w:bidi="ar-LB"/>
        </w:rPr>
        <w:t xml:space="preserve">أصول الكافي ج2 ـ كتاب الإيمان والكفر. باب أن الإيمان لا يضر معه سيئة. الحديث </w:t>
      </w:r>
      <w:r w:rsidRPr="007E38E2">
        <w:rPr>
          <w:rFonts w:cs="TAHER" w:hint="cs"/>
          <w:sz w:val="24"/>
          <w:szCs w:val="24"/>
          <w:rtl/>
          <w:lang w:bidi="ar-LB"/>
        </w:rPr>
        <w:t>5.</w:t>
      </w:r>
    </w:p>
  </w:footnote>
  <w:footnote w:id="47">
    <w:p w:rsidR="006971CE" w:rsidRDefault="006971CE" w:rsidP="00846EE8">
      <w:pPr>
        <w:pStyle w:val="a3"/>
      </w:pPr>
      <w:r w:rsidRPr="00D111C8">
        <w:rPr>
          <w:rStyle w:val="a4"/>
          <w:sz w:val="24"/>
          <w:szCs w:val="24"/>
        </w:rPr>
        <w:footnoteRef/>
      </w:r>
      <w:r w:rsidRPr="00D111C8">
        <w:rPr>
          <w:sz w:val="24"/>
          <w:szCs w:val="24"/>
          <w:rtl/>
        </w:rPr>
        <w:t xml:space="preserve"> </w:t>
      </w:r>
      <w:r w:rsidRPr="00D111C8">
        <w:rPr>
          <w:rFonts w:cs="TAHER"/>
          <w:sz w:val="24"/>
          <w:szCs w:val="24"/>
          <w:rtl/>
          <w:lang w:bidi="ar-LB"/>
        </w:rPr>
        <w:t>الأربعون حديث. الإمام الخميني قدس سره. ص</w:t>
      </w:r>
      <w:r w:rsidRPr="00D111C8">
        <w:rPr>
          <w:rFonts w:cs="TAHER" w:hint="cs"/>
          <w:sz w:val="24"/>
          <w:szCs w:val="24"/>
          <w:rtl/>
          <w:lang w:bidi="ar-LB"/>
        </w:rPr>
        <w:t>512.</w:t>
      </w:r>
    </w:p>
  </w:footnote>
  <w:footnote w:id="48">
    <w:p w:rsidR="006971CE" w:rsidRDefault="006971CE" w:rsidP="00846EE8">
      <w:pPr>
        <w:pStyle w:val="a3"/>
      </w:pPr>
      <w:r w:rsidRPr="00D111C8">
        <w:rPr>
          <w:rStyle w:val="a4"/>
          <w:sz w:val="24"/>
          <w:szCs w:val="24"/>
        </w:rPr>
        <w:footnoteRef/>
      </w:r>
      <w:r w:rsidRPr="00D111C8">
        <w:rPr>
          <w:sz w:val="24"/>
          <w:szCs w:val="24"/>
          <w:rtl/>
        </w:rPr>
        <w:t xml:space="preserve"> </w:t>
      </w:r>
      <w:r w:rsidRPr="00D111C8">
        <w:rPr>
          <w:rFonts w:cs="TAHER"/>
          <w:sz w:val="24"/>
          <w:szCs w:val="24"/>
          <w:rtl/>
          <w:lang w:bidi="ar-LB"/>
        </w:rPr>
        <w:t>مناقب ابن شهر آشوب. ج3</w:t>
      </w:r>
      <w:r w:rsidRPr="00D111C8">
        <w:rPr>
          <w:rFonts w:cs="TAHER" w:hint="cs"/>
          <w:sz w:val="24"/>
          <w:szCs w:val="24"/>
          <w:rtl/>
          <w:lang w:bidi="ar-LB"/>
        </w:rPr>
        <w:t xml:space="preserve"> </w:t>
      </w:r>
      <w:r w:rsidRPr="00D111C8">
        <w:rPr>
          <w:rFonts w:cs="TAHER"/>
          <w:sz w:val="24"/>
          <w:szCs w:val="24"/>
          <w:rtl/>
          <w:lang w:bidi="ar-LB"/>
        </w:rPr>
        <w:t xml:space="preserve"> </w:t>
      </w:r>
      <w:r w:rsidRPr="00D111C8">
        <w:rPr>
          <w:rFonts w:cs="TAHER" w:hint="cs"/>
          <w:sz w:val="24"/>
          <w:szCs w:val="24"/>
          <w:rtl/>
          <w:lang w:bidi="ar-LB"/>
        </w:rPr>
        <w:t>ص197.</w:t>
      </w:r>
    </w:p>
  </w:footnote>
  <w:footnote w:id="49">
    <w:p w:rsidR="006971CE" w:rsidRPr="00D111C8" w:rsidRDefault="006971CE" w:rsidP="00846EE8">
      <w:pPr>
        <w:jc w:val="both"/>
        <w:rPr>
          <w:rFonts w:cs="TAHER"/>
          <w:rtl/>
          <w:lang w:bidi="ar-LB"/>
        </w:rPr>
      </w:pPr>
      <w:r>
        <w:rPr>
          <w:rStyle w:val="a4"/>
        </w:rPr>
        <w:footnoteRef/>
      </w:r>
      <w:r>
        <w:rPr>
          <w:rtl/>
        </w:rPr>
        <w:t xml:space="preserve"> </w:t>
      </w:r>
      <w:r w:rsidRPr="00D111C8">
        <w:rPr>
          <w:rFonts w:cs="TAHER"/>
          <w:rtl/>
          <w:lang w:bidi="ar-LB"/>
        </w:rPr>
        <w:t>أصول الكافي ج2 ـ كتاب الإيمان والكفر باب الطاعة والتقوى الحديث</w:t>
      </w:r>
      <w:r w:rsidRPr="00D111C8">
        <w:rPr>
          <w:rFonts w:cs="TAHER" w:hint="cs"/>
          <w:rtl/>
          <w:lang w:bidi="ar-LB"/>
        </w:rPr>
        <w:t>3.</w:t>
      </w:r>
    </w:p>
    <w:p w:rsidR="006971CE" w:rsidRDefault="006971CE" w:rsidP="00846EE8">
      <w:pPr>
        <w:pStyle w:val="a3"/>
      </w:pPr>
    </w:p>
  </w:footnote>
  <w:footnote w:id="50">
    <w:p w:rsidR="006971CE" w:rsidRDefault="006971CE" w:rsidP="00846EE8">
      <w:pPr>
        <w:pStyle w:val="a3"/>
      </w:pPr>
      <w:r>
        <w:rPr>
          <w:rStyle w:val="a4"/>
        </w:rPr>
        <w:footnoteRef/>
      </w:r>
      <w:r>
        <w:rPr>
          <w:rtl/>
        </w:rPr>
        <w:t xml:space="preserve"> </w:t>
      </w:r>
      <w:r w:rsidRPr="00D111C8">
        <w:rPr>
          <w:rFonts w:cs="TAHER"/>
          <w:sz w:val="24"/>
          <w:szCs w:val="24"/>
          <w:rtl/>
          <w:lang w:bidi="ar-LB"/>
        </w:rPr>
        <w:t>الأربعون حديثاً. ص</w:t>
      </w:r>
      <w:r w:rsidRPr="00D111C8">
        <w:rPr>
          <w:rFonts w:cs="TAHER" w:hint="cs"/>
          <w:sz w:val="24"/>
          <w:szCs w:val="24"/>
          <w:rtl/>
          <w:lang w:bidi="ar-LB"/>
        </w:rPr>
        <w:t>629.</w:t>
      </w:r>
    </w:p>
  </w:footnote>
  <w:footnote w:id="51">
    <w:p w:rsidR="006971CE" w:rsidRPr="00623ADE" w:rsidRDefault="006971CE" w:rsidP="00846EE8">
      <w:pPr>
        <w:pStyle w:val="a3"/>
        <w:rPr>
          <w:sz w:val="24"/>
          <w:szCs w:val="24"/>
        </w:rPr>
      </w:pPr>
      <w:r w:rsidRPr="00623ADE">
        <w:rPr>
          <w:rStyle w:val="a4"/>
          <w:sz w:val="24"/>
          <w:szCs w:val="24"/>
        </w:rPr>
        <w:footnoteRef/>
      </w:r>
      <w:r w:rsidRPr="00623ADE">
        <w:rPr>
          <w:sz w:val="24"/>
          <w:szCs w:val="24"/>
          <w:rtl/>
        </w:rPr>
        <w:t xml:space="preserve"> </w:t>
      </w:r>
      <w:r w:rsidRPr="00623ADE">
        <w:rPr>
          <w:rFonts w:cs="TAHER"/>
          <w:sz w:val="24"/>
          <w:szCs w:val="24"/>
          <w:rtl/>
          <w:lang w:bidi="ar-LB"/>
        </w:rPr>
        <w:t>الأربعون حديثاً، ص632.</w:t>
      </w:r>
    </w:p>
  </w:footnote>
  <w:footnote w:id="52">
    <w:p w:rsidR="006971CE" w:rsidRPr="007E41F6" w:rsidRDefault="006971CE" w:rsidP="00846EE8">
      <w:pPr>
        <w:pStyle w:val="a3"/>
        <w:spacing w:line="240" w:lineRule="atLeast"/>
        <w:rPr>
          <w:rFonts w:cs="TAHER"/>
          <w:sz w:val="24"/>
          <w:szCs w:val="24"/>
        </w:rPr>
      </w:pPr>
      <w:r w:rsidRPr="007E41F6">
        <w:rPr>
          <w:rStyle w:val="a4"/>
          <w:rFonts w:cs="TAHER"/>
          <w:sz w:val="24"/>
          <w:szCs w:val="24"/>
        </w:rPr>
        <w:footnoteRef/>
      </w:r>
      <w:r w:rsidRPr="007E41F6">
        <w:rPr>
          <w:rFonts w:cs="TAHER"/>
          <w:sz w:val="24"/>
          <w:szCs w:val="24"/>
          <w:rtl/>
        </w:rPr>
        <w:t xml:space="preserve"> </w:t>
      </w:r>
      <w:r>
        <w:rPr>
          <w:rFonts w:cs="TAHER" w:hint="cs"/>
          <w:sz w:val="24"/>
          <w:szCs w:val="24"/>
          <w:rtl/>
        </w:rPr>
        <w:t>نفس المصدر: ص 631.</w:t>
      </w:r>
    </w:p>
  </w:footnote>
  <w:footnote w:id="53">
    <w:p w:rsidR="006971CE" w:rsidRPr="007E41F6" w:rsidRDefault="006971CE" w:rsidP="00846EE8">
      <w:pPr>
        <w:pStyle w:val="a3"/>
        <w:spacing w:line="240" w:lineRule="atLeast"/>
        <w:rPr>
          <w:rFonts w:cs="TAHER"/>
          <w:sz w:val="24"/>
          <w:szCs w:val="24"/>
        </w:rPr>
      </w:pPr>
      <w:r w:rsidRPr="007E41F6">
        <w:rPr>
          <w:rStyle w:val="a4"/>
          <w:rFonts w:cs="TAHER"/>
          <w:sz w:val="24"/>
          <w:szCs w:val="24"/>
        </w:rPr>
        <w:footnoteRef/>
      </w:r>
      <w:r w:rsidRPr="007E41F6">
        <w:rPr>
          <w:rFonts w:cs="TAHER"/>
          <w:sz w:val="24"/>
          <w:szCs w:val="24"/>
          <w:rtl/>
        </w:rPr>
        <w:t xml:space="preserve"> </w:t>
      </w:r>
      <w:r>
        <w:rPr>
          <w:rFonts w:cs="TAHER" w:hint="cs"/>
          <w:sz w:val="24"/>
          <w:szCs w:val="24"/>
          <w:rtl/>
        </w:rPr>
        <w:t>نفس المصدر: ص 633.</w:t>
      </w:r>
    </w:p>
  </w:footnote>
  <w:footnote w:id="54">
    <w:p w:rsidR="006971CE" w:rsidRPr="007E41F6" w:rsidRDefault="006971CE" w:rsidP="00846EE8">
      <w:pPr>
        <w:pStyle w:val="a3"/>
        <w:spacing w:line="240" w:lineRule="atLeast"/>
        <w:rPr>
          <w:rFonts w:cs="TAHER"/>
          <w:sz w:val="24"/>
          <w:szCs w:val="24"/>
        </w:rPr>
      </w:pPr>
      <w:r w:rsidRPr="007E41F6">
        <w:rPr>
          <w:rStyle w:val="a4"/>
          <w:rFonts w:cs="TAHER"/>
          <w:sz w:val="24"/>
          <w:szCs w:val="24"/>
        </w:rPr>
        <w:footnoteRef/>
      </w:r>
      <w:r w:rsidRPr="007E41F6">
        <w:rPr>
          <w:rFonts w:cs="TAHER"/>
          <w:sz w:val="24"/>
          <w:szCs w:val="24"/>
          <w:rtl/>
        </w:rPr>
        <w:t xml:space="preserve"> </w:t>
      </w:r>
      <w:r>
        <w:rPr>
          <w:rFonts w:cs="TAHER" w:hint="cs"/>
          <w:sz w:val="24"/>
          <w:szCs w:val="24"/>
          <w:rtl/>
        </w:rPr>
        <w:t>نفس المصدر: ص 632.</w:t>
      </w:r>
    </w:p>
  </w:footnote>
  <w:footnote w:id="55">
    <w:p w:rsidR="006971CE" w:rsidRDefault="006971CE" w:rsidP="00846EE8">
      <w:pPr>
        <w:pStyle w:val="a3"/>
        <w:spacing w:line="240" w:lineRule="atLeast"/>
      </w:pPr>
      <w:r w:rsidRPr="007E41F6">
        <w:rPr>
          <w:rStyle w:val="a4"/>
          <w:rFonts w:cs="TAHER"/>
          <w:sz w:val="24"/>
          <w:szCs w:val="24"/>
        </w:rPr>
        <w:footnoteRef/>
      </w:r>
      <w:r w:rsidRPr="007E41F6">
        <w:rPr>
          <w:sz w:val="24"/>
          <w:szCs w:val="24"/>
          <w:rtl/>
        </w:rPr>
        <w:t xml:space="preserve"> </w:t>
      </w:r>
      <w:r w:rsidRPr="00623ADE">
        <w:rPr>
          <w:rFonts w:cs="TAHER"/>
          <w:sz w:val="24"/>
          <w:szCs w:val="24"/>
          <w:rtl/>
          <w:lang w:bidi="ar-LB"/>
        </w:rPr>
        <w:t>الأربعون حديثاً، ص63</w:t>
      </w:r>
      <w:r>
        <w:rPr>
          <w:rFonts w:cs="TAHER" w:hint="cs"/>
          <w:sz w:val="24"/>
          <w:szCs w:val="24"/>
          <w:rtl/>
          <w:lang w:bidi="ar-LB"/>
        </w:rPr>
        <w:t>3</w:t>
      </w:r>
      <w:r w:rsidRPr="00623ADE">
        <w:rPr>
          <w:rFonts w:cs="TAHER"/>
          <w:sz w:val="24"/>
          <w:szCs w:val="24"/>
          <w:rtl/>
          <w:lang w:bidi="ar-LB"/>
        </w:rPr>
        <w:t>.</w:t>
      </w:r>
    </w:p>
  </w:footnote>
  <w:footnote w:id="56">
    <w:p w:rsidR="006971CE" w:rsidRPr="00623ADE" w:rsidRDefault="006971CE" w:rsidP="00846EE8">
      <w:pPr>
        <w:pStyle w:val="a3"/>
        <w:rPr>
          <w:sz w:val="24"/>
          <w:szCs w:val="24"/>
        </w:rPr>
      </w:pPr>
      <w:r w:rsidRPr="00623ADE">
        <w:rPr>
          <w:rStyle w:val="a4"/>
          <w:sz w:val="24"/>
          <w:szCs w:val="24"/>
        </w:rPr>
        <w:footnoteRef/>
      </w:r>
      <w:r w:rsidRPr="00623ADE">
        <w:rPr>
          <w:sz w:val="24"/>
          <w:szCs w:val="24"/>
          <w:rtl/>
        </w:rPr>
        <w:t xml:space="preserve"> </w:t>
      </w:r>
      <w:r w:rsidRPr="007E41F6">
        <w:rPr>
          <w:rFonts w:cs="TAHER"/>
          <w:sz w:val="24"/>
          <w:szCs w:val="24"/>
          <w:rtl/>
          <w:lang w:bidi="ar-LB"/>
        </w:rPr>
        <w:t>أصول الكافي ج2 ـ كتاب الإيمان والكفر حديث 5.</w:t>
      </w:r>
    </w:p>
  </w:footnote>
  <w:footnote w:id="57">
    <w:p w:rsidR="006971CE" w:rsidRPr="00623ADE" w:rsidRDefault="006971CE" w:rsidP="00846EE8">
      <w:pPr>
        <w:pStyle w:val="a3"/>
        <w:rPr>
          <w:sz w:val="24"/>
          <w:szCs w:val="24"/>
        </w:rPr>
      </w:pPr>
      <w:r w:rsidRPr="00623ADE">
        <w:rPr>
          <w:rStyle w:val="a4"/>
          <w:sz w:val="24"/>
          <w:szCs w:val="24"/>
        </w:rPr>
        <w:footnoteRef/>
      </w:r>
      <w:r w:rsidRPr="00623ADE">
        <w:rPr>
          <w:sz w:val="24"/>
          <w:szCs w:val="24"/>
          <w:rtl/>
        </w:rPr>
        <w:t xml:space="preserve"> </w:t>
      </w:r>
      <w:r w:rsidRPr="00623ADE">
        <w:rPr>
          <w:rFonts w:cs="TAHER"/>
          <w:sz w:val="24"/>
          <w:szCs w:val="24"/>
          <w:rtl/>
          <w:lang w:bidi="ar-LB"/>
        </w:rPr>
        <w:t>الأربعون حديثاً، ص632.</w:t>
      </w:r>
    </w:p>
  </w:footnote>
  <w:footnote w:id="58">
    <w:p w:rsidR="006971CE" w:rsidRPr="007E41F6" w:rsidRDefault="006971CE" w:rsidP="00846EE8">
      <w:pPr>
        <w:jc w:val="both"/>
        <w:rPr>
          <w:rFonts w:cs="TAHER"/>
          <w:rtl/>
          <w:lang w:bidi="ar-LB"/>
        </w:rPr>
      </w:pPr>
      <w:r w:rsidRPr="00623ADE">
        <w:rPr>
          <w:rStyle w:val="a4"/>
        </w:rPr>
        <w:footnoteRef/>
      </w:r>
      <w:r>
        <w:rPr>
          <w:rFonts w:cs="TAHER" w:hint="cs"/>
          <w:rtl/>
          <w:lang w:bidi="ar-LB"/>
        </w:rPr>
        <w:t xml:space="preserve"> </w:t>
      </w:r>
      <w:r w:rsidRPr="007E41F6">
        <w:rPr>
          <w:rFonts w:cs="TAHER"/>
          <w:rtl/>
          <w:lang w:bidi="ar-LB"/>
        </w:rPr>
        <w:t>وسائل الشيعة كتاب الطهارة باب 69 من أبوابا مقدمة العبادات الحديث 3.</w:t>
      </w:r>
    </w:p>
    <w:p w:rsidR="006971CE" w:rsidRDefault="006971CE" w:rsidP="00846EE8">
      <w:pPr>
        <w:pStyle w:val="a3"/>
      </w:pPr>
    </w:p>
  </w:footnote>
  <w:footnote w:id="59">
    <w:p w:rsidR="006971CE" w:rsidRPr="00F7611B" w:rsidRDefault="006971CE" w:rsidP="00846EE8">
      <w:pPr>
        <w:pStyle w:val="a3"/>
        <w:rPr>
          <w:sz w:val="24"/>
          <w:szCs w:val="24"/>
        </w:rPr>
      </w:pPr>
      <w:r w:rsidRPr="00F7611B">
        <w:rPr>
          <w:rStyle w:val="a4"/>
          <w:sz w:val="24"/>
          <w:szCs w:val="24"/>
        </w:rPr>
        <w:footnoteRef/>
      </w:r>
      <w:r w:rsidRPr="00F7611B">
        <w:rPr>
          <w:sz w:val="24"/>
          <w:szCs w:val="24"/>
          <w:rtl/>
        </w:rPr>
        <w:t xml:space="preserve"> </w:t>
      </w:r>
      <w:r w:rsidRPr="00F7611B">
        <w:rPr>
          <w:rFonts w:cs="TAHER"/>
          <w:sz w:val="24"/>
          <w:szCs w:val="24"/>
          <w:rtl/>
          <w:lang w:bidi="ar-LB"/>
        </w:rPr>
        <w:t>المذكرات الخاصة. ج1. ص120.</w:t>
      </w:r>
    </w:p>
  </w:footnote>
  <w:footnote w:id="60">
    <w:p w:rsidR="006971CE" w:rsidRPr="00F7611B" w:rsidRDefault="006971CE" w:rsidP="00846EE8">
      <w:pPr>
        <w:pStyle w:val="a3"/>
        <w:rPr>
          <w:rFonts w:cs="TAHER"/>
        </w:rPr>
      </w:pPr>
      <w:r w:rsidRPr="00F7611B">
        <w:rPr>
          <w:rStyle w:val="a4"/>
          <w:rFonts w:cs="TAHER"/>
          <w:sz w:val="24"/>
          <w:szCs w:val="24"/>
        </w:rPr>
        <w:footnoteRef/>
      </w:r>
      <w:r w:rsidRPr="00F7611B">
        <w:rPr>
          <w:rFonts w:cs="TAHER"/>
          <w:sz w:val="24"/>
          <w:szCs w:val="24"/>
          <w:rtl/>
        </w:rPr>
        <w:t xml:space="preserve"> </w:t>
      </w:r>
      <w:r w:rsidRPr="00F7611B">
        <w:rPr>
          <w:rFonts w:cs="TAHER" w:hint="cs"/>
          <w:sz w:val="24"/>
          <w:szCs w:val="24"/>
          <w:rtl/>
        </w:rPr>
        <w:t>نفس المصدر:</w:t>
      </w:r>
      <w:r w:rsidRPr="00F7611B">
        <w:rPr>
          <w:rFonts w:cs="TAHER"/>
          <w:sz w:val="24"/>
          <w:szCs w:val="24"/>
          <w:rtl/>
          <w:lang w:bidi="ar-LB"/>
        </w:rPr>
        <w:t xml:space="preserve"> ج1. ص120.</w:t>
      </w:r>
    </w:p>
  </w:footnote>
  <w:footnote w:id="61">
    <w:p w:rsidR="006971CE" w:rsidRDefault="006971CE" w:rsidP="00846EE8">
      <w:pPr>
        <w:pStyle w:val="a3"/>
      </w:pPr>
      <w:r>
        <w:rPr>
          <w:rStyle w:val="a4"/>
        </w:rPr>
        <w:footnoteRef/>
      </w:r>
      <w:r>
        <w:rPr>
          <w:rtl/>
        </w:rPr>
        <w:t xml:space="preserve"> </w:t>
      </w:r>
      <w:r w:rsidRPr="00F7611B">
        <w:rPr>
          <w:rFonts w:cs="TAHER"/>
          <w:sz w:val="24"/>
          <w:szCs w:val="24"/>
          <w:rtl/>
          <w:lang w:bidi="ar-LB"/>
        </w:rPr>
        <w:t>المذكرات الخاصة. ج</w:t>
      </w:r>
      <w:r>
        <w:rPr>
          <w:rFonts w:cs="TAHER" w:hint="cs"/>
          <w:sz w:val="24"/>
          <w:szCs w:val="24"/>
          <w:rtl/>
          <w:lang w:bidi="ar-LB"/>
        </w:rPr>
        <w:t>5  ص 71ـ 72.</w:t>
      </w:r>
    </w:p>
  </w:footnote>
  <w:footnote w:id="62">
    <w:p w:rsidR="006971CE" w:rsidRPr="006C67BC" w:rsidRDefault="006971CE" w:rsidP="00846EE8">
      <w:pPr>
        <w:pStyle w:val="a3"/>
        <w:rPr>
          <w:rFonts w:cs="TAHER"/>
          <w:sz w:val="24"/>
          <w:szCs w:val="24"/>
        </w:rPr>
      </w:pPr>
      <w:r w:rsidRPr="006C67BC">
        <w:rPr>
          <w:rStyle w:val="a4"/>
          <w:rFonts w:cs="TAHER"/>
          <w:sz w:val="24"/>
          <w:szCs w:val="24"/>
        </w:rPr>
        <w:footnoteRef/>
      </w:r>
      <w:r w:rsidRPr="006C67BC">
        <w:rPr>
          <w:rFonts w:cs="TAHER"/>
          <w:sz w:val="24"/>
          <w:szCs w:val="24"/>
          <w:rtl/>
        </w:rPr>
        <w:t xml:space="preserve"> </w:t>
      </w:r>
      <w:r w:rsidRPr="006C67BC">
        <w:rPr>
          <w:rFonts w:cs="TAHER" w:hint="cs"/>
          <w:sz w:val="24"/>
          <w:szCs w:val="24"/>
          <w:rtl/>
        </w:rPr>
        <w:t>نفس المصدر: ج2 ص55ـ56.</w:t>
      </w:r>
    </w:p>
  </w:footnote>
  <w:footnote w:id="63">
    <w:p w:rsidR="006971CE" w:rsidRDefault="006971CE" w:rsidP="00846EE8">
      <w:pPr>
        <w:pStyle w:val="a3"/>
      </w:pPr>
      <w:r w:rsidRPr="006C67BC">
        <w:rPr>
          <w:rStyle w:val="a4"/>
          <w:rFonts w:cs="TAHER"/>
          <w:sz w:val="24"/>
          <w:szCs w:val="24"/>
        </w:rPr>
        <w:footnoteRef/>
      </w:r>
      <w:r w:rsidRPr="006C67BC">
        <w:rPr>
          <w:rFonts w:cs="TAHER"/>
          <w:sz w:val="24"/>
          <w:szCs w:val="24"/>
          <w:rtl/>
        </w:rPr>
        <w:t xml:space="preserve"> </w:t>
      </w:r>
      <w:r w:rsidRPr="00F7611B">
        <w:rPr>
          <w:rFonts w:cs="TAHER"/>
          <w:sz w:val="24"/>
          <w:szCs w:val="24"/>
          <w:rtl/>
          <w:lang w:bidi="ar-LB"/>
        </w:rPr>
        <w:t>المذكرات الخاصة. ج</w:t>
      </w:r>
      <w:r w:rsidRPr="006C67BC">
        <w:rPr>
          <w:rFonts w:cs="TAHER" w:hint="cs"/>
          <w:sz w:val="24"/>
          <w:szCs w:val="24"/>
          <w:rtl/>
        </w:rPr>
        <w:t xml:space="preserve"> 1 ص 48ـ 46.</w:t>
      </w:r>
    </w:p>
  </w:footnote>
  <w:footnote w:id="64">
    <w:p w:rsidR="006971CE" w:rsidRDefault="006971CE" w:rsidP="00846EE8">
      <w:pPr>
        <w:pStyle w:val="a3"/>
      </w:pPr>
      <w:r>
        <w:rPr>
          <w:rStyle w:val="a4"/>
        </w:rPr>
        <w:footnoteRef/>
      </w:r>
      <w:r>
        <w:rPr>
          <w:rFonts w:cs="TAHER" w:hint="cs"/>
          <w:sz w:val="24"/>
          <w:szCs w:val="24"/>
          <w:rtl/>
          <w:lang w:bidi="ar-LB"/>
        </w:rPr>
        <w:t xml:space="preserve">   </w:t>
      </w:r>
      <w:r w:rsidRPr="006C67BC">
        <w:rPr>
          <w:rFonts w:cs="TAHER" w:hint="cs"/>
          <w:sz w:val="24"/>
          <w:szCs w:val="24"/>
          <w:rtl/>
        </w:rPr>
        <w:t>نفس المصدر: ج</w:t>
      </w:r>
      <w:r>
        <w:rPr>
          <w:rFonts w:cs="TAHER" w:hint="cs"/>
          <w:sz w:val="24"/>
          <w:szCs w:val="24"/>
          <w:rtl/>
        </w:rPr>
        <w:t>1 ص95ـ 96.</w:t>
      </w:r>
    </w:p>
  </w:footnote>
  <w:footnote w:id="65">
    <w:p w:rsidR="006971CE" w:rsidRDefault="006971CE" w:rsidP="00846EE8">
      <w:pPr>
        <w:pStyle w:val="a3"/>
      </w:pPr>
      <w:r>
        <w:rPr>
          <w:rStyle w:val="a4"/>
        </w:rPr>
        <w:footnoteRef/>
      </w:r>
      <w:r>
        <w:rPr>
          <w:rtl/>
        </w:rPr>
        <w:t xml:space="preserve"> </w:t>
      </w:r>
      <w:r w:rsidRPr="00F7611B">
        <w:rPr>
          <w:rFonts w:cs="TAHER"/>
          <w:sz w:val="24"/>
          <w:szCs w:val="24"/>
          <w:rtl/>
          <w:lang w:bidi="ar-LB"/>
        </w:rPr>
        <w:t>المذكرات الخاصة. ج</w:t>
      </w:r>
      <w:r w:rsidRPr="006C67BC">
        <w:rPr>
          <w:rFonts w:cs="TAHER" w:hint="cs"/>
          <w:sz w:val="24"/>
          <w:szCs w:val="24"/>
          <w:rtl/>
        </w:rPr>
        <w:t xml:space="preserve"> 1 ص</w:t>
      </w:r>
      <w:r>
        <w:rPr>
          <w:rFonts w:cs="TAHER" w:hint="cs"/>
          <w:sz w:val="24"/>
          <w:szCs w:val="24"/>
          <w:rtl/>
        </w:rPr>
        <w:t xml:space="preserve"> 122.</w:t>
      </w:r>
    </w:p>
  </w:footnote>
  <w:footnote w:id="66">
    <w:p w:rsidR="006971CE" w:rsidRDefault="006971CE" w:rsidP="00846EE8">
      <w:pPr>
        <w:pStyle w:val="a3"/>
      </w:pPr>
      <w:r>
        <w:rPr>
          <w:rStyle w:val="a4"/>
        </w:rPr>
        <w:footnoteRef/>
      </w:r>
      <w:r>
        <w:rPr>
          <w:rtl/>
        </w:rPr>
        <w:t xml:space="preserve"> </w:t>
      </w:r>
      <w:r w:rsidRPr="00F7611B">
        <w:rPr>
          <w:rFonts w:cs="TAHER"/>
          <w:sz w:val="24"/>
          <w:szCs w:val="24"/>
          <w:rtl/>
          <w:lang w:bidi="ar-LB"/>
        </w:rPr>
        <w:t>مجلة "الحوزة"، العدد 37، ص64.</w:t>
      </w:r>
    </w:p>
  </w:footnote>
  <w:footnote w:id="67">
    <w:p w:rsidR="006971CE" w:rsidRDefault="006971CE" w:rsidP="00846EE8">
      <w:pPr>
        <w:pStyle w:val="a3"/>
      </w:pPr>
      <w:r>
        <w:rPr>
          <w:rStyle w:val="a4"/>
        </w:rPr>
        <w:footnoteRef/>
      </w:r>
      <w:r>
        <w:rPr>
          <w:rtl/>
        </w:rPr>
        <w:t xml:space="preserve"> </w:t>
      </w:r>
      <w:r w:rsidRPr="00F7611B">
        <w:rPr>
          <w:rFonts w:cs="TAHER"/>
          <w:sz w:val="24"/>
          <w:szCs w:val="24"/>
          <w:rtl/>
          <w:lang w:bidi="ar-LB"/>
        </w:rPr>
        <w:t>الإمام قدوة. ص17.</w:t>
      </w:r>
    </w:p>
  </w:footnote>
  <w:footnote w:id="68">
    <w:p w:rsidR="006971CE" w:rsidRDefault="006971CE" w:rsidP="00846EE8">
      <w:pPr>
        <w:pStyle w:val="a3"/>
      </w:pPr>
      <w:r w:rsidRPr="0074057F">
        <w:rPr>
          <w:rStyle w:val="a4"/>
          <w:rFonts w:cs="TAHER"/>
          <w:sz w:val="24"/>
          <w:szCs w:val="24"/>
        </w:rPr>
        <w:footnoteRef/>
      </w:r>
      <w:r w:rsidRPr="0074057F">
        <w:rPr>
          <w:rFonts w:cs="TAHER"/>
          <w:sz w:val="24"/>
          <w:szCs w:val="24"/>
          <w:rtl/>
        </w:rPr>
        <w:t xml:space="preserve"> </w:t>
      </w:r>
      <w:r w:rsidRPr="0074057F">
        <w:rPr>
          <w:rFonts w:cs="TAHER"/>
          <w:sz w:val="24"/>
          <w:szCs w:val="24"/>
          <w:rtl/>
          <w:lang w:bidi="ar-LB"/>
        </w:rPr>
        <w:t>الجهاد</w:t>
      </w:r>
      <w:r w:rsidRPr="00F7611B">
        <w:rPr>
          <w:rFonts w:cs="TAHER"/>
          <w:sz w:val="24"/>
          <w:szCs w:val="24"/>
          <w:rtl/>
          <w:lang w:bidi="ar-LB"/>
        </w:rPr>
        <w:t xml:space="preserve"> الأكبر. ص44.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72466"/>
      <w:docPartObj>
        <w:docPartGallery w:val="Page Numbers (Top of Page)"/>
        <w:docPartUnique/>
      </w:docPartObj>
    </w:sdtPr>
    <w:sdtContent>
      <w:p w:rsidR="006971CE" w:rsidRDefault="002F105E" w:rsidP="00FF45C8">
        <w:pPr>
          <w:pStyle w:val="a5"/>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1CE" w:rsidRDefault="006971CE">
    <w:pPr>
      <w:pStyle w:val="a5"/>
      <w:jc w:val="right"/>
    </w:pPr>
    <w:r>
      <w:rPr>
        <w:rFonts w:cs="TAHER" w:hint="cs"/>
        <w:sz w:val="28"/>
        <w:szCs w:val="28"/>
        <w:rtl/>
      </w:rPr>
      <w:t>أهل البيت^ في فكر الإمام الخميني</w:t>
    </w:r>
    <w:r>
      <w:rPr>
        <w:rtl/>
      </w:rPr>
      <w:t xml:space="preserve"> </w:t>
    </w:r>
    <w:r>
      <w:rPr>
        <w:rFonts w:hint="cs"/>
        <w:rtl/>
      </w:rPr>
      <w:t>...........................................</w:t>
    </w:r>
    <w:sdt>
      <w:sdtPr>
        <w:rPr>
          <w:rtl/>
        </w:rPr>
        <w:id w:val="472467"/>
        <w:docPartObj>
          <w:docPartGallery w:val="Page Numbers (Top of Page)"/>
          <w:docPartUnique/>
        </w:docPartObj>
      </w:sdtPr>
      <w:sdtContent>
        <w:fldSimple w:instr=" PAGE   \* MERGEFORMAT ">
          <w:r w:rsidR="00B53CD6" w:rsidRPr="00B53CD6">
            <w:rPr>
              <w:rFonts w:cs="Calibri"/>
              <w:noProof/>
              <w:rtl/>
              <w:lang w:val="ar-SA"/>
            </w:rPr>
            <w:t>-</w:t>
          </w:r>
          <w:r w:rsidR="00B53CD6">
            <w:rPr>
              <w:noProof/>
              <w:rtl/>
            </w:rPr>
            <w:t xml:space="preserve"> 45 -</w:t>
          </w:r>
        </w:fldSimple>
      </w:sdtContent>
    </w:sdt>
  </w:p>
  <w:p w:rsidR="006971CE" w:rsidRDefault="002F3668">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85pt;height:5.15pt" o:hrpct="0" o:hralign="center" o:hr="t">
          <v:imagedata r:id="rId1" o:title="BD21448_"/>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1CE" w:rsidRDefault="002F105E" w:rsidP="00FF45C8">
    <w:pPr>
      <w:pStyle w:val="a5"/>
      <w:rPr>
        <w:rFonts w:cs="TAHER"/>
        <w:sz w:val="28"/>
        <w:szCs w:val="28"/>
        <w:rtl/>
      </w:rPr>
    </w:pPr>
    <w:r w:rsidRPr="00A97556">
      <w:rPr>
        <w:rFonts w:cs="TAHER"/>
        <w:sz w:val="28"/>
        <w:szCs w:val="28"/>
      </w:rPr>
      <w:fldChar w:fldCharType="begin"/>
    </w:r>
    <w:r w:rsidR="006971CE" w:rsidRPr="00A97556">
      <w:rPr>
        <w:rFonts w:cs="TAHER"/>
        <w:sz w:val="28"/>
        <w:szCs w:val="28"/>
      </w:rPr>
      <w:instrText xml:space="preserve"> PAGE   \* MERGEFORMAT </w:instrText>
    </w:r>
    <w:r w:rsidRPr="00A97556">
      <w:rPr>
        <w:rFonts w:cs="TAHER"/>
        <w:sz w:val="28"/>
        <w:szCs w:val="28"/>
      </w:rPr>
      <w:fldChar w:fldCharType="separate"/>
    </w:r>
    <w:r w:rsidR="00B53CD6" w:rsidRPr="00B53CD6">
      <w:rPr>
        <w:rFonts w:cs="TAHER"/>
        <w:noProof/>
        <w:sz w:val="28"/>
        <w:szCs w:val="28"/>
        <w:rtl/>
        <w:lang w:val="ar-SA"/>
      </w:rPr>
      <w:t>-</w:t>
    </w:r>
    <w:r w:rsidR="00B53CD6">
      <w:rPr>
        <w:rFonts w:cs="TAHER"/>
        <w:noProof/>
        <w:sz w:val="28"/>
        <w:szCs w:val="28"/>
        <w:rtl/>
      </w:rPr>
      <w:t xml:space="preserve"> 44 -</w:t>
    </w:r>
    <w:r w:rsidRPr="00A97556">
      <w:rPr>
        <w:rFonts w:cs="TAHER"/>
        <w:sz w:val="28"/>
        <w:szCs w:val="28"/>
      </w:rPr>
      <w:fldChar w:fldCharType="end"/>
    </w:r>
    <w:r w:rsidR="006971CE">
      <w:rPr>
        <w:rFonts w:cs="TAHER"/>
        <w:sz w:val="28"/>
        <w:szCs w:val="28"/>
      </w:rPr>
      <w:t xml:space="preserve"> </w:t>
    </w:r>
    <w:r w:rsidR="006971CE">
      <w:rPr>
        <w:rFonts w:cs="TAHER" w:hint="cs"/>
        <w:sz w:val="28"/>
        <w:szCs w:val="28"/>
        <w:rtl/>
      </w:rPr>
      <w:t>...............................................أهل البيت^ في فكر الإمام الخميني</w:t>
    </w:r>
  </w:p>
  <w:p w:rsidR="006971CE" w:rsidRDefault="002F3668" w:rsidP="00FF45C8">
    <w:pPr>
      <w:pStyle w:val="a5"/>
      <w:rPr>
        <w:rt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1.85pt;height:5.15pt" o:hrpct="0" o:hralign="center" o:hr="t">
          <v:imagedata r:id="rId1" o:title="BD21448_"/>
        </v:shape>
      </w:pict>
    </w:r>
  </w:p>
  <w:p w:rsidR="006971CE" w:rsidRDefault="006971CE" w:rsidP="00FF45C8">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1CE" w:rsidRDefault="002F105E" w:rsidP="00A97556">
    <w:pPr>
      <w:pStyle w:val="a5"/>
      <w:rPr>
        <w:rFonts w:cs="TAHER"/>
        <w:sz w:val="28"/>
        <w:szCs w:val="28"/>
        <w:rtl/>
      </w:rPr>
    </w:pPr>
    <w:r w:rsidRPr="00A97556">
      <w:rPr>
        <w:rFonts w:cs="TAHER"/>
        <w:sz w:val="28"/>
        <w:szCs w:val="28"/>
      </w:rPr>
      <w:fldChar w:fldCharType="begin"/>
    </w:r>
    <w:r w:rsidR="006971CE" w:rsidRPr="00A97556">
      <w:rPr>
        <w:rFonts w:cs="TAHER"/>
        <w:sz w:val="28"/>
        <w:szCs w:val="28"/>
      </w:rPr>
      <w:instrText xml:space="preserve"> PAGE   \* MERGEFORMAT </w:instrText>
    </w:r>
    <w:r w:rsidRPr="00A97556">
      <w:rPr>
        <w:rFonts w:cs="TAHER"/>
        <w:sz w:val="28"/>
        <w:szCs w:val="28"/>
      </w:rPr>
      <w:fldChar w:fldCharType="separate"/>
    </w:r>
    <w:r w:rsidR="00B53CD6" w:rsidRPr="00B53CD6">
      <w:rPr>
        <w:rFonts w:cs="TAHER"/>
        <w:noProof/>
        <w:sz w:val="28"/>
        <w:szCs w:val="28"/>
        <w:rtl/>
        <w:lang w:val="ar-SA"/>
      </w:rPr>
      <w:t>-</w:t>
    </w:r>
    <w:r w:rsidR="00B53CD6">
      <w:rPr>
        <w:rFonts w:cs="TAHER"/>
        <w:noProof/>
        <w:sz w:val="28"/>
        <w:szCs w:val="28"/>
        <w:rtl/>
      </w:rPr>
      <w:t xml:space="preserve"> 8 -</w:t>
    </w:r>
    <w:r w:rsidRPr="00A97556">
      <w:rPr>
        <w:rFonts w:cs="TAHER"/>
        <w:sz w:val="28"/>
        <w:szCs w:val="28"/>
      </w:rPr>
      <w:fldChar w:fldCharType="end"/>
    </w:r>
    <w:r w:rsidR="006971CE">
      <w:rPr>
        <w:rFonts w:cs="TAHER"/>
        <w:sz w:val="28"/>
        <w:szCs w:val="28"/>
      </w:rPr>
      <w:t xml:space="preserve"> </w:t>
    </w:r>
    <w:r w:rsidR="006971CE">
      <w:rPr>
        <w:rFonts w:cs="TAHER" w:hint="cs"/>
        <w:sz w:val="28"/>
        <w:szCs w:val="28"/>
        <w:rtl/>
      </w:rPr>
      <w:t>.................................................أهل البيت^ في فكر الإمام الخميني</w:t>
    </w:r>
  </w:p>
  <w:p w:rsidR="006971CE" w:rsidRDefault="002F3668" w:rsidP="00FF45C8">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11.85pt;height:5.15pt" o:hrpct="0" o:hralign="center" o:hr="t">
          <v:imagedata r:id="rId1" o:title="BD21448_"/>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evenAndOddHeaders/>
  <w:drawingGridHorizontalSpacing w:val="120"/>
  <w:displayHorizontalDrawingGridEvery w:val="2"/>
  <w:characterSpacingControl w:val="doNotCompress"/>
  <w:hdrShapeDefaults>
    <o:shapedefaults v:ext="edit" spidmax="15362">
      <o:colormenu v:ext="edit" strokecolor="none [3212]"/>
    </o:shapedefaults>
  </w:hdrShapeDefaults>
  <w:footnotePr>
    <w:numRestart w:val="eachPage"/>
    <w:footnote w:id="0"/>
    <w:footnote w:id="1"/>
  </w:footnotePr>
  <w:endnotePr>
    <w:endnote w:id="0"/>
    <w:endnote w:id="1"/>
  </w:endnotePr>
  <w:compat/>
  <w:rsids>
    <w:rsidRoot w:val="00846EE8"/>
    <w:rsid w:val="0006031B"/>
    <w:rsid w:val="000629F6"/>
    <w:rsid w:val="00063935"/>
    <w:rsid w:val="001A05F4"/>
    <w:rsid w:val="002B47F9"/>
    <w:rsid w:val="002B7F88"/>
    <w:rsid w:val="002F105E"/>
    <w:rsid w:val="002F3668"/>
    <w:rsid w:val="0031360C"/>
    <w:rsid w:val="003627C0"/>
    <w:rsid w:val="00367F0F"/>
    <w:rsid w:val="003A387F"/>
    <w:rsid w:val="003D6B24"/>
    <w:rsid w:val="004721DD"/>
    <w:rsid w:val="004C7A2F"/>
    <w:rsid w:val="00524647"/>
    <w:rsid w:val="00624958"/>
    <w:rsid w:val="00634566"/>
    <w:rsid w:val="006971CE"/>
    <w:rsid w:val="00733DD1"/>
    <w:rsid w:val="00737D34"/>
    <w:rsid w:val="007A4E42"/>
    <w:rsid w:val="00846EE8"/>
    <w:rsid w:val="00864F8D"/>
    <w:rsid w:val="008B2E26"/>
    <w:rsid w:val="00941D13"/>
    <w:rsid w:val="00960877"/>
    <w:rsid w:val="009B06E7"/>
    <w:rsid w:val="009C3E96"/>
    <w:rsid w:val="009D79ED"/>
    <w:rsid w:val="00A33A35"/>
    <w:rsid w:val="00A97556"/>
    <w:rsid w:val="00AD1874"/>
    <w:rsid w:val="00B44D26"/>
    <w:rsid w:val="00B53572"/>
    <w:rsid w:val="00B53CD6"/>
    <w:rsid w:val="00BB0A71"/>
    <w:rsid w:val="00BB6DA3"/>
    <w:rsid w:val="00BE7DAC"/>
    <w:rsid w:val="00C20677"/>
    <w:rsid w:val="00C66382"/>
    <w:rsid w:val="00C6791E"/>
    <w:rsid w:val="00C90B26"/>
    <w:rsid w:val="00C9585D"/>
    <w:rsid w:val="00CC2F20"/>
    <w:rsid w:val="00DA6264"/>
    <w:rsid w:val="00DE75A7"/>
    <w:rsid w:val="00DF0E05"/>
    <w:rsid w:val="00E831A7"/>
    <w:rsid w:val="00EA38BA"/>
    <w:rsid w:val="00EE62BC"/>
    <w:rsid w:val="00F163CE"/>
    <w:rsid w:val="00F57049"/>
    <w:rsid w:val="00F755C8"/>
    <w:rsid w:val="00FF45C8"/>
    <w:rsid w:val="00FF71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E8"/>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846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46E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46EE8"/>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846EE8"/>
    <w:rPr>
      <w:rFonts w:asciiTheme="majorHAnsi" w:eastAsiaTheme="majorEastAsia" w:hAnsiTheme="majorHAnsi" w:cstheme="majorBidi"/>
      <w:b/>
      <w:bCs/>
      <w:color w:val="4F81BD" w:themeColor="accent1"/>
      <w:sz w:val="26"/>
      <w:szCs w:val="26"/>
    </w:rPr>
  </w:style>
  <w:style w:type="paragraph" w:styleId="a3">
    <w:name w:val="footnote text"/>
    <w:basedOn w:val="a"/>
    <w:link w:val="Char"/>
    <w:uiPriority w:val="99"/>
    <w:semiHidden/>
    <w:unhideWhenUsed/>
    <w:rsid w:val="00846EE8"/>
    <w:rPr>
      <w:sz w:val="20"/>
      <w:szCs w:val="20"/>
    </w:rPr>
  </w:style>
  <w:style w:type="character" w:customStyle="1" w:styleId="Char">
    <w:name w:val="نص حاشية سفلية Char"/>
    <w:basedOn w:val="a0"/>
    <w:link w:val="a3"/>
    <w:uiPriority w:val="99"/>
    <w:semiHidden/>
    <w:rsid w:val="00846EE8"/>
    <w:rPr>
      <w:rFonts w:ascii="Times New Roman" w:eastAsia="Times New Roman" w:hAnsi="Times New Roman" w:cs="Times New Roman"/>
      <w:sz w:val="20"/>
      <w:szCs w:val="20"/>
    </w:rPr>
  </w:style>
  <w:style w:type="character" w:styleId="a4">
    <w:name w:val="footnote reference"/>
    <w:basedOn w:val="a0"/>
    <w:uiPriority w:val="99"/>
    <w:semiHidden/>
    <w:unhideWhenUsed/>
    <w:rsid w:val="00846EE8"/>
    <w:rPr>
      <w:vertAlign w:val="superscript"/>
    </w:rPr>
  </w:style>
  <w:style w:type="paragraph" w:styleId="a5">
    <w:name w:val="header"/>
    <w:basedOn w:val="a"/>
    <w:link w:val="Char0"/>
    <w:uiPriority w:val="99"/>
    <w:unhideWhenUsed/>
    <w:rsid w:val="00FF71D5"/>
    <w:pPr>
      <w:tabs>
        <w:tab w:val="center" w:pos="4680"/>
        <w:tab w:val="right" w:pos="9360"/>
      </w:tabs>
    </w:pPr>
  </w:style>
  <w:style w:type="character" w:customStyle="1" w:styleId="Char0">
    <w:name w:val="رأس صفحة Char"/>
    <w:basedOn w:val="a0"/>
    <w:link w:val="a5"/>
    <w:uiPriority w:val="99"/>
    <w:rsid w:val="00FF71D5"/>
    <w:rPr>
      <w:rFonts w:ascii="Times New Roman" w:eastAsia="Times New Roman" w:hAnsi="Times New Roman" w:cs="Times New Roman"/>
      <w:sz w:val="24"/>
      <w:szCs w:val="24"/>
    </w:rPr>
  </w:style>
  <w:style w:type="paragraph" w:styleId="a6">
    <w:name w:val="footer"/>
    <w:basedOn w:val="a"/>
    <w:link w:val="Char1"/>
    <w:uiPriority w:val="99"/>
    <w:semiHidden/>
    <w:unhideWhenUsed/>
    <w:rsid w:val="00FF71D5"/>
    <w:pPr>
      <w:tabs>
        <w:tab w:val="center" w:pos="4680"/>
        <w:tab w:val="right" w:pos="9360"/>
      </w:tabs>
    </w:pPr>
  </w:style>
  <w:style w:type="character" w:customStyle="1" w:styleId="Char1">
    <w:name w:val="تذييل صفحة Char"/>
    <w:basedOn w:val="a0"/>
    <w:link w:val="a6"/>
    <w:uiPriority w:val="99"/>
    <w:semiHidden/>
    <w:rsid w:val="00FF71D5"/>
    <w:rPr>
      <w:rFonts w:ascii="Times New Roman" w:eastAsia="Times New Roman" w:hAnsi="Times New Roman" w:cs="Times New Roman"/>
      <w:sz w:val="24"/>
      <w:szCs w:val="24"/>
    </w:rPr>
  </w:style>
  <w:style w:type="paragraph" w:styleId="10">
    <w:name w:val="toc 1"/>
    <w:basedOn w:val="a"/>
    <w:next w:val="a"/>
    <w:autoRedefine/>
    <w:uiPriority w:val="39"/>
    <w:unhideWhenUsed/>
    <w:rsid w:val="006971CE"/>
    <w:pPr>
      <w:spacing w:after="100"/>
    </w:pPr>
  </w:style>
  <w:style w:type="paragraph" w:styleId="20">
    <w:name w:val="toc 2"/>
    <w:basedOn w:val="a"/>
    <w:next w:val="a"/>
    <w:autoRedefine/>
    <w:uiPriority w:val="39"/>
    <w:unhideWhenUsed/>
    <w:rsid w:val="006971CE"/>
    <w:pPr>
      <w:spacing w:after="100"/>
      <w:ind w:left="240"/>
    </w:pPr>
  </w:style>
  <w:style w:type="character" w:styleId="Hyperlink">
    <w:name w:val="Hyperlink"/>
    <w:basedOn w:val="a0"/>
    <w:uiPriority w:val="99"/>
    <w:unhideWhenUsed/>
    <w:rsid w:val="006971C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85227-FC88-43B0-AE7D-DBD27065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5696</Words>
  <Characters>32473</Characters>
  <Application>Microsoft Office Word</Application>
  <DocSecurity>0</DocSecurity>
  <Lines>270</Lines>
  <Paragraphs>76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16</cp:revision>
  <cp:lastPrinted>2018-07-03T08:32:00Z</cp:lastPrinted>
  <dcterms:created xsi:type="dcterms:W3CDTF">2018-07-02T08:32:00Z</dcterms:created>
  <dcterms:modified xsi:type="dcterms:W3CDTF">2018-07-03T08:34:00Z</dcterms:modified>
</cp:coreProperties>
</file>